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73E300" w14:textId="77777777" w:rsidR="002377ED" w:rsidRPr="00CF2A40" w:rsidRDefault="002377ED" w:rsidP="002377ED">
      <w:pPr>
        <w:jc w:val="center"/>
        <w:rPr>
          <w:rFonts w:cs="Calibri"/>
          <w:color w:val="000000"/>
          <w:lang w:val="en-US" w:eastAsia="hr-HR"/>
        </w:rPr>
      </w:pPr>
      <w:bookmarkStart w:id="0" w:name="_Toc263078249"/>
      <w:r w:rsidRPr="00CF2A40">
        <w:rPr>
          <w:rFonts w:cs="Calibri"/>
          <w:color w:val="000000"/>
          <w:lang w:val="en-US" w:eastAsia="hr-HR"/>
        </w:rPr>
        <w:t>** FREE PREVIEW VERSION **</w:t>
      </w:r>
    </w:p>
    <w:p w14:paraId="02846D41" w14:textId="77777777" w:rsidR="00211B83" w:rsidRDefault="00211B83" w:rsidP="002377ED">
      <w:pPr>
        <w:pStyle w:val="CommentText"/>
        <w:rPr>
          <w:rFonts w:asciiTheme="minorHAnsi" w:hAnsiTheme="minorHAnsi" w:cstheme="minorHAnsi"/>
          <w:color w:val="1D1C1D"/>
          <w:sz w:val="22"/>
          <w:szCs w:val="22"/>
          <w:shd w:val="clear" w:color="auto" w:fill="F8F8F8"/>
        </w:rPr>
      </w:pPr>
    </w:p>
    <w:p w14:paraId="6BE5A7EC" w14:textId="77777777" w:rsidR="00B66407" w:rsidRDefault="00B66407" w:rsidP="00B66407">
      <w:pPr>
        <w:pStyle w:val="CommentText"/>
        <w:rPr>
          <w:rFonts w:asciiTheme="minorHAnsi" w:hAnsiTheme="minorHAnsi" w:cs="Calibri"/>
          <w:color w:val="1D1C1D"/>
          <w:sz w:val="22"/>
          <w:szCs w:val="22"/>
          <w:shd w:val="clear" w:color="auto" w:fill="F8F8F8"/>
        </w:rPr>
      </w:pPr>
      <w:r w:rsidRPr="001764E3">
        <w:rPr>
          <w:rFonts w:asciiTheme="minorHAnsi" w:hAnsiTheme="minorHAnsi" w:cs="Calibri"/>
          <w:color w:val="1D1C1D"/>
          <w:sz w:val="22"/>
          <w:szCs w:val="22"/>
          <w:shd w:val="clear" w:color="auto" w:fill="F8F8F8"/>
        </w:rPr>
        <w:t>Thank you for downloading the free preview version of the ISO 27001 Documentation Toolkit.</w:t>
      </w:r>
    </w:p>
    <w:p w14:paraId="64680A49" w14:textId="77777777" w:rsidR="00B66407" w:rsidRDefault="00B66407" w:rsidP="00B66407">
      <w:pPr>
        <w:pStyle w:val="CommentText"/>
        <w:spacing w:after="0"/>
        <w:rPr>
          <w:rFonts w:asciiTheme="minorHAnsi" w:hAnsiTheme="minorHAnsi" w:cs="Calibri"/>
          <w:color w:val="1D1C1D"/>
          <w:sz w:val="22"/>
          <w:szCs w:val="22"/>
          <w:shd w:val="clear" w:color="auto" w:fill="F8F8F8"/>
        </w:rPr>
      </w:pPr>
      <w:r w:rsidRPr="001764E3">
        <w:rPr>
          <w:rFonts w:asciiTheme="minorHAnsi" w:hAnsiTheme="minorHAnsi" w:cs="Calibri"/>
          <w:color w:val="1D1C1D"/>
          <w:sz w:val="22"/>
          <w:szCs w:val="22"/>
          <w:shd w:val="clear" w:color="auto" w:fill="F8F8F8"/>
        </w:rPr>
        <w:t xml:space="preserve">If you have decided that the ISO 27001 Documentation Toolkit is the right choice for your company, please see the table below to choose the toolkit with the required expert support level. </w:t>
      </w:r>
    </w:p>
    <w:p w14:paraId="065F6E9C" w14:textId="77777777" w:rsidR="00B66407" w:rsidRPr="001764E3" w:rsidRDefault="00B66407" w:rsidP="00B66407">
      <w:pPr>
        <w:pStyle w:val="CommentText"/>
        <w:spacing w:after="0"/>
        <w:rPr>
          <w:rFonts w:asciiTheme="minorHAnsi" w:hAnsiTheme="minorHAnsi" w:cs="Calibri"/>
          <w:color w:val="1D1C1D"/>
          <w:sz w:val="22"/>
          <w:szCs w:val="22"/>
          <w:shd w:val="clear" w:color="auto" w:fill="F8F8F8"/>
        </w:rPr>
      </w:pPr>
    </w:p>
    <w:p w14:paraId="16231338" w14:textId="77777777" w:rsidR="00B66407" w:rsidRPr="002E1AB9" w:rsidRDefault="00B66407" w:rsidP="00B66407">
      <w:pPr>
        <w:spacing w:after="0" w:line="240" w:lineRule="auto"/>
        <w:rPr>
          <w:lang w:val="en-US"/>
        </w:rPr>
      </w:pPr>
    </w:p>
    <w:tbl>
      <w:tblPr>
        <w:tblW w:w="9691" w:type="dxa"/>
        <w:tblLayout w:type="fixed"/>
        <w:tblCellMar>
          <w:left w:w="0" w:type="dxa"/>
          <w:right w:w="0" w:type="dxa"/>
        </w:tblCellMar>
        <w:tblLook w:val="04A0" w:firstRow="1" w:lastRow="0" w:firstColumn="1" w:lastColumn="0" w:noHBand="0" w:noVBand="1"/>
      </w:tblPr>
      <w:tblGrid>
        <w:gridCol w:w="2410"/>
        <w:gridCol w:w="2427"/>
        <w:gridCol w:w="2427"/>
        <w:gridCol w:w="2427"/>
      </w:tblGrid>
      <w:tr w:rsidR="00B66407" w:rsidRPr="006D7B99" w14:paraId="5B69E1DD" w14:textId="77777777" w:rsidTr="00F91ED7">
        <w:trPr>
          <w:trHeight w:val="925"/>
        </w:trPr>
        <w:tc>
          <w:tcPr>
            <w:tcW w:w="2410" w:type="dxa"/>
            <w:tcMar>
              <w:top w:w="0" w:type="dxa"/>
              <w:left w:w="108" w:type="dxa"/>
              <w:bottom w:w="0" w:type="dxa"/>
              <w:right w:w="108" w:type="dxa"/>
            </w:tcMar>
            <w:vAlign w:val="center"/>
            <w:hideMark/>
          </w:tcPr>
          <w:p w14:paraId="5AA4F5D4" w14:textId="77777777" w:rsidR="00B66407" w:rsidRPr="006D7B99" w:rsidRDefault="00B66407" w:rsidP="00F91ED7">
            <w:pPr>
              <w:spacing w:after="0" w:line="240" w:lineRule="auto"/>
              <w:jc w:val="center"/>
              <w:rPr>
                <w:rFonts w:cs="Calibri"/>
                <w:color w:val="222222"/>
                <w:sz w:val="24"/>
                <w:szCs w:val="24"/>
                <w:lang w:val="en-US" w:eastAsia="pt-BR"/>
              </w:rPr>
            </w:pPr>
          </w:p>
        </w:tc>
        <w:tc>
          <w:tcPr>
            <w:tcW w:w="2427" w:type="dxa"/>
            <w:tcMar>
              <w:top w:w="0" w:type="dxa"/>
              <w:left w:w="108" w:type="dxa"/>
              <w:bottom w:w="0" w:type="dxa"/>
              <w:right w:w="108" w:type="dxa"/>
            </w:tcMar>
            <w:vAlign w:val="center"/>
            <w:hideMark/>
          </w:tcPr>
          <w:p w14:paraId="05779F7C" w14:textId="77777777" w:rsidR="00B66407" w:rsidRPr="006D7B99" w:rsidRDefault="00B66407" w:rsidP="00F91ED7">
            <w:pPr>
              <w:spacing w:after="0" w:line="240" w:lineRule="auto"/>
              <w:jc w:val="center"/>
              <w:rPr>
                <w:rFonts w:cs="Calibri"/>
                <w:color w:val="222222"/>
                <w:sz w:val="28"/>
                <w:szCs w:val="28"/>
                <w:lang w:val="pt-PT" w:eastAsia="pt-BR"/>
              </w:rPr>
            </w:pPr>
            <w:r w:rsidRPr="006D7B99">
              <w:rPr>
                <w:rFonts w:cs="Calibri"/>
                <w:b/>
                <w:bCs/>
                <w:color w:val="686868"/>
                <w:sz w:val="28"/>
                <w:szCs w:val="28"/>
                <w:lang w:val="en-US" w:eastAsia="pt-BR"/>
              </w:rPr>
              <w:t>Toolkit with expert support</w:t>
            </w:r>
          </w:p>
        </w:tc>
        <w:tc>
          <w:tcPr>
            <w:tcW w:w="2427" w:type="dxa"/>
            <w:tcMar>
              <w:top w:w="0" w:type="dxa"/>
              <w:left w:w="108" w:type="dxa"/>
              <w:bottom w:w="0" w:type="dxa"/>
              <w:right w:w="108" w:type="dxa"/>
            </w:tcMar>
            <w:vAlign w:val="center"/>
            <w:hideMark/>
          </w:tcPr>
          <w:p w14:paraId="592E06E0" w14:textId="77777777" w:rsidR="00B66407" w:rsidRPr="006D7B99" w:rsidRDefault="00B66407" w:rsidP="00F91ED7">
            <w:pPr>
              <w:spacing w:after="0" w:line="240" w:lineRule="auto"/>
              <w:jc w:val="center"/>
              <w:rPr>
                <w:rFonts w:cs="Calibri"/>
                <w:color w:val="222222"/>
                <w:sz w:val="28"/>
                <w:szCs w:val="28"/>
                <w:lang w:val="pt-PT" w:eastAsia="pt-BR"/>
              </w:rPr>
            </w:pPr>
            <w:r w:rsidRPr="006D7B99">
              <w:rPr>
                <w:rFonts w:cs="Calibri"/>
                <w:b/>
                <w:bCs/>
                <w:color w:val="686868"/>
                <w:sz w:val="28"/>
                <w:szCs w:val="28"/>
                <w:lang w:val="en-US" w:eastAsia="pt-BR"/>
              </w:rPr>
              <w:t>Toolkit with extended support</w:t>
            </w:r>
          </w:p>
        </w:tc>
        <w:tc>
          <w:tcPr>
            <w:tcW w:w="2427" w:type="dxa"/>
            <w:tcMar>
              <w:top w:w="0" w:type="dxa"/>
              <w:left w:w="108" w:type="dxa"/>
              <w:bottom w:w="0" w:type="dxa"/>
              <w:right w:w="108" w:type="dxa"/>
            </w:tcMar>
            <w:vAlign w:val="center"/>
            <w:hideMark/>
          </w:tcPr>
          <w:p w14:paraId="55CAAD5E" w14:textId="77777777" w:rsidR="00B66407" w:rsidRPr="006D7B99" w:rsidRDefault="00B66407" w:rsidP="00F91ED7">
            <w:pPr>
              <w:spacing w:after="0" w:line="240" w:lineRule="auto"/>
              <w:jc w:val="center"/>
              <w:rPr>
                <w:rFonts w:cs="Calibri"/>
                <w:color w:val="222222"/>
                <w:sz w:val="28"/>
                <w:szCs w:val="28"/>
                <w:lang w:val="pt-PT" w:eastAsia="pt-BR"/>
              </w:rPr>
            </w:pPr>
            <w:r w:rsidRPr="006D7B99">
              <w:rPr>
                <w:rFonts w:cs="Calibri"/>
                <w:b/>
                <w:bCs/>
                <w:color w:val="686868"/>
                <w:sz w:val="28"/>
                <w:szCs w:val="28"/>
                <w:lang w:val="en-US" w:eastAsia="pt-BR"/>
              </w:rPr>
              <w:t>Power toolkit</w:t>
            </w:r>
          </w:p>
        </w:tc>
      </w:tr>
      <w:tr w:rsidR="00B66407" w:rsidRPr="006D7B99" w14:paraId="6B79982A" w14:textId="77777777" w:rsidTr="00F91ED7">
        <w:trPr>
          <w:trHeight w:val="883"/>
        </w:trPr>
        <w:tc>
          <w:tcPr>
            <w:tcW w:w="2410" w:type="dxa"/>
            <w:tcMar>
              <w:top w:w="0" w:type="dxa"/>
              <w:left w:w="108" w:type="dxa"/>
              <w:bottom w:w="0" w:type="dxa"/>
              <w:right w:w="108" w:type="dxa"/>
            </w:tcMar>
            <w:hideMark/>
          </w:tcPr>
          <w:p w14:paraId="080AB8A6" w14:textId="77777777" w:rsidR="00B66407" w:rsidRPr="006D7B99" w:rsidRDefault="00B66407" w:rsidP="00F91ED7">
            <w:pPr>
              <w:spacing w:after="0" w:line="240" w:lineRule="auto"/>
              <w:rPr>
                <w:rFonts w:cs="Calibri"/>
                <w:color w:val="222222"/>
                <w:sz w:val="24"/>
                <w:szCs w:val="24"/>
                <w:lang w:val="pt-PT" w:eastAsia="pt-BR"/>
              </w:rPr>
            </w:pPr>
            <w:r w:rsidRPr="006D7B99">
              <w:rPr>
                <w:rFonts w:cs="Calibri"/>
                <w:color w:val="222222"/>
                <w:sz w:val="24"/>
                <w:szCs w:val="24"/>
                <w:lang w:val="en-US" w:eastAsia="pt-BR"/>
              </w:rPr>
              <w:t> </w:t>
            </w:r>
          </w:p>
        </w:tc>
        <w:tc>
          <w:tcPr>
            <w:tcW w:w="2427" w:type="dxa"/>
            <w:tcMar>
              <w:top w:w="0" w:type="dxa"/>
              <w:left w:w="108" w:type="dxa"/>
              <w:bottom w:w="0" w:type="dxa"/>
              <w:right w:w="108" w:type="dxa"/>
            </w:tcMar>
            <w:vAlign w:val="center"/>
            <w:hideMark/>
          </w:tcPr>
          <w:p w14:paraId="1E5A7839" w14:textId="77777777" w:rsidR="00B66407" w:rsidRPr="00577B04" w:rsidRDefault="00B66407" w:rsidP="00F91ED7">
            <w:pPr>
              <w:spacing w:after="0" w:line="240" w:lineRule="auto"/>
              <w:jc w:val="center"/>
              <w:rPr>
                <w:rFonts w:cs="Calibri"/>
                <w:color w:val="222222"/>
                <w:sz w:val="40"/>
                <w:szCs w:val="40"/>
                <w:lang w:val="pt-PT" w:eastAsia="pt-BR"/>
              </w:rPr>
            </w:pPr>
            <w:r w:rsidRPr="00A15FC9">
              <w:rPr>
                <w:rFonts w:cs="Calibri"/>
                <w:b/>
                <w:bCs/>
                <w:color w:val="222222"/>
                <w:sz w:val="24"/>
                <w:szCs w:val="24"/>
                <w:lang w:val="en-US" w:eastAsia="pt-BR"/>
              </w:rPr>
              <w:t>US</w:t>
            </w:r>
            <w:r>
              <w:rPr>
                <w:rFonts w:cs="Calibri"/>
                <w:b/>
                <w:bCs/>
                <w:color w:val="222222"/>
                <w:sz w:val="24"/>
                <w:szCs w:val="24"/>
                <w:lang w:val="en-US" w:eastAsia="pt-BR"/>
              </w:rPr>
              <w:t xml:space="preserve"> </w:t>
            </w:r>
            <w:r w:rsidRPr="00577B04">
              <w:rPr>
                <w:rFonts w:cs="Calibri"/>
                <w:b/>
                <w:bCs/>
                <w:color w:val="222222"/>
                <w:sz w:val="40"/>
                <w:szCs w:val="40"/>
                <w:lang w:val="en-US" w:eastAsia="pt-BR"/>
              </w:rPr>
              <w:t>$897</w:t>
            </w:r>
          </w:p>
        </w:tc>
        <w:tc>
          <w:tcPr>
            <w:tcW w:w="2427" w:type="dxa"/>
            <w:tcMar>
              <w:top w:w="0" w:type="dxa"/>
              <w:left w:w="108" w:type="dxa"/>
              <w:bottom w:w="0" w:type="dxa"/>
              <w:right w:w="108" w:type="dxa"/>
            </w:tcMar>
            <w:vAlign w:val="center"/>
            <w:hideMark/>
          </w:tcPr>
          <w:p w14:paraId="0FC2D3DD" w14:textId="77777777" w:rsidR="00B66407" w:rsidRPr="00577B04" w:rsidRDefault="00B66407" w:rsidP="00F91ED7">
            <w:pPr>
              <w:spacing w:after="0" w:line="240" w:lineRule="auto"/>
              <w:jc w:val="center"/>
              <w:rPr>
                <w:rFonts w:cs="Calibri"/>
                <w:color w:val="222222"/>
                <w:sz w:val="40"/>
                <w:szCs w:val="40"/>
                <w:lang w:val="pt-PT" w:eastAsia="pt-BR"/>
              </w:rPr>
            </w:pPr>
            <w:r w:rsidRPr="00A15FC9">
              <w:rPr>
                <w:rFonts w:cs="Calibri"/>
                <w:b/>
                <w:bCs/>
                <w:color w:val="222222"/>
                <w:sz w:val="24"/>
                <w:szCs w:val="24"/>
                <w:lang w:val="en-US" w:eastAsia="pt-BR"/>
              </w:rPr>
              <w:t>US</w:t>
            </w:r>
            <w:r>
              <w:rPr>
                <w:rFonts w:cs="Calibri"/>
                <w:b/>
                <w:bCs/>
                <w:color w:val="222222"/>
                <w:sz w:val="24"/>
                <w:szCs w:val="24"/>
                <w:lang w:val="en-US" w:eastAsia="pt-BR"/>
              </w:rPr>
              <w:t xml:space="preserve"> </w:t>
            </w:r>
            <w:r w:rsidRPr="00577B04">
              <w:rPr>
                <w:rFonts w:cs="Calibri"/>
                <w:b/>
                <w:bCs/>
                <w:color w:val="222222"/>
                <w:sz w:val="40"/>
                <w:szCs w:val="40"/>
                <w:lang w:val="en-US" w:eastAsia="pt-BR"/>
              </w:rPr>
              <w:t>$1397</w:t>
            </w:r>
          </w:p>
        </w:tc>
        <w:tc>
          <w:tcPr>
            <w:tcW w:w="2427" w:type="dxa"/>
            <w:tcMar>
              <w:top w:w="0" w:type="dxa"/>
              <w:left w:w="108" w:type="dxa"/>
              <w:bottom w:w="0" w:type="dxa"/>
              <w:right w:w="108" w:type="dxa"/>
            </w:tcMar>
            <w:vAlign w:val="center"/>
            <w:hideMark/>
          </w:tcPr>
          <w:p w14:paraId="40467EC1" w14:textId="77777777" w:rsidR="00B66407" w:rsidRPr="00577B04" w:rsidRDefault="00B66407" w:rsidP="00F91ED7">
            <w:pPr>
              <w:spacing w:after="0" w:line="240" w:lineRule="auto"/>
              <w:jc w:val="center"/>
              <w:rPr>
                <w:rFonts w:cs="Calibri"/>
                <w:color w:val="222222"/>
                <w:sz w:val="40"/>
                <w:szCs w:val="40"/>
                <w:lang w:val="pt-PT" w:eastAsia="pt-BR"/>
              </w:rPr>
            </w:pPr>
            <w:r w:rsidRPr="00A15FC9">
              <w:rPr>
                <w:rFonts w:cs="Calibri"/>
                <w:b/>
                <w:bCs/>
                <w:color w:val="222222"/>
                <w:sz w:val="24"/>
                <w:szCs w:val="24"/>
                <w:lang w:val="en-US" w:eastAsia="pt-BR"/>
              </w:rPr>
              <w:t>US</w:t>
            </w:r>
            <w:r>
              <w:rPr>
                <w:rFonts w:cs="Calibri"/>
                <w:b/>
                <w:bCs/>
                <w:color w:val="222222"/>
                <w:sz w:val="24"/>
                <w:szCs w:val="24"/>
                <w:lang w:val="en-US" w:eastAsia="pt-BR"/>
              </w:rPr>
              <w:t xml:space="preserve"> </w:t>
            </w:r>
            <w:r w:rsidRPr="00577B04">
              <w:rPr>
                <w:rFonts w:cs="Calibri"/>
                <w:b/>
                <w:bCs/>
                <w:color w:val="222222"/>
                <w:sz w:val="40"/>
                <w:szCs w:val="40"/>
                <w:lang w:val="en-US" w:eastAsia="pt-BR"/>
              </w:rPr>
              <w:t>$2397</w:t>
            </w:r>
          </w:p>
        </w:tc>
      </w:tr>
      <w:tr w:rsidR="00B66407" w:rsidRPr="006D7B99" w14:paraId="4FEA9FD9" w14:textId="77777777" w:rsidTr="00F91ED7">
        <w:trPr>
          <w:trHeight w:val="1046"/>
        </w:trPr>
        <w:tc>
          <w:tcPr>
            <w:tcW w:w="2410" w:type="dxa"/>
            <w:shd w:val="clear" w:color="auto" w:fill="F2F2F2"/>
            <w:tcMar>
              <w:top w:w="0" w:type="dxa"/>
              <w:left w:w="108" w:type="dxa"/>
              <w:bottom w:w="0" w:type="dxa"/>
              <w:right w:w="108" w:type="dxa"/>
            </w:tcMar>
            <w:vAlign w:val="center"/>
            <w:hideMark/>
          </w:tcPr>
          <w:p w14:paraId="32CF6C3C" w14:textId="77777777" w:rsidR="00B66407" w:rsidRPr="00577B04" w:rsidRDefault="00B66407" w:rsidP="00F91ED7">
            <w:pPr>
              <w:spacing w:after="0" w:line="276" w:lineRule="atLeast"/>
              <w:rPr>
                <w:rFonts w:cs="Calibri"/>
                <w:color w:val="000000"/>
                <w:sz w:val="24"/>
                <w:szCs w:val="24"/>
                <w:lang w:val="en-US" w:eastAsia="pt-BR"/>
              </w:rPr>
            </w:pPr>
            <w:r>
              <w:rPr>
                <w:rFonts w:cs="Calibri"/>
                <w:b/>
                <w:bCs/>
                <w:color w:val="000000"/>
                <w:sz w:val="24"/>
                <w:szCs w:val="24"/>
                <w:lang w:val="en-US" w:eastAsia="pt-BR"/>
              </w:rPr>
              <w:t>45</w:t>
            </w:r>
            <w:r w:rsidRPr="00577B04">
              <w:rPr>
                <w:rFonts w:cs="Calibri"/>
                <w:b/>
                <w:bCs/>
                <w:color w:val="000000"/>
                <w:sz w:val="24"/>
                <w:szCs w:val="24"/>
                <w:lang w:val="en-US" w:eastAsia="pt-BR"/>
              </w:rPr>
              <w:t xml:space="preserve"> document </w:t>
            </w:r>
            <w:r>
              <w:rPr>
                <w:rFonts w:cs="Calibri"/>
                <w:b/>
                <w:bCs/>
                <w:color w:val="000000"/>
                <w:sz w:val="24"/>
                <w:szCs w:val="24"/>
                <w:lang w:val="en-US" w:eastAsia="pt-BR"/>
              </w:rPr>
              <w:t>templates compliant with ISO 270</w:t>
            </w:r>
            <w:r w:rsidRPr="00577B04">
              <w:rPr>
                <w:rFonts w:cs="Calibri"/>
                <w:b/>
                <w:bCs/>
                <w:color w:val="000000"/>
                <w:sz w:val="24"/>
                <w:szCs w:val="24"/>
                <w:lang w:val="en-US" w:eastAsia="pt-BR"/>
              </w:rPr>
              <w:t>01</w:t>
            </w:r>
          </w:p>
        </w:tc>
        <w:tc>
          <w:tcPr>
            <w:tcW w:w="2427" w:type="dxa"/>
            <w:shd w:val="clear" w:color="auto" w:fill="F2F2F2"/>
            <w:tcMar>
              <w:top w:w="0" w:type="dxa"/>
              <w:left w:w="108" w:type="dxa"/>
              <w:bottom w:w="0" w:type="dxa"/>
              <w:right w:w="108" w:type="dxa"/>
            </w:tcMar>
            <w:vAlign w:val="center"/>
            <w:hideMark/>
          </w:tcPr>
          <w:p w14:paraId="5A77FFB4" w14:textId="77777777" w:rsidR="00B66407" w:rsidRPr="00BF3FA8" w:rsidRDefault="00B66407" w:rsidP="00B66407">
            <w:pPr>
              <w:pStyle w:val="ListParagraph"/>
              <w:numPr>
                <w:ilvl w:val="0"/>
                <w:numId w:val="13"/>
              </w:numPr>
              <w:spacing w:after="0" w:line="240" w:lineRule="auto"/>
              <w:jc w:val="center"/>
              <w:rPr>
                <w:rFonts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4899884A" w14:textId="77777777" w:rsidR="00B66407" w:rsidRPr="00BF3FA8" w:rsidRDefault="00B66407" w:rsidP="00B66407">
            <w:pPr>
              <w:pStyle w:val="ListParagraph"/>
              <w:numPr>
                <w:ilvl w:val="0"/>
                <w:numId w:val="14"/>
              </w:numPr>
              <w:spacing w:after="0" w:line="240" w:lineRule="auto"/>
              <w:jc w:val="center"/>
              <w:rPr>
                <w:rFonts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450E47F0" w14:textId="77777777" w:rsidR="00B66407" w:rsidRPr="00BF3FA8" w:rsidRDefault="00B66407" w:rsidP="00B66407">
            <w:pPr>
              <w:pStyle w:val="ListParagraph"/>
              <w:numPr>
                <w:ilvl w:val="0"/>
                <w:numId w:val="15"/>
              </w:numPr>
              <w:spacing w:after="0" w:line="240" w:lineRule="auto"/>
              <w:ind w:left="714" w:hanging="357"/>
              <w:jc w:val="center"/>
              <w:rPr>
                <w:rFonts w:cs="Calibri"/>
                <w:color w:val="52B352"/>
                <w:sz w:val="40"/>
                <w:szCs w:val="40"/>
                <w:lang w:val="en-US" w:eastAsia="pt-BR"/>
              </w:rPr>
            </w:pPr>
          </w:p>
        </w:tc>
      </w:tr>
      <w:tr w:rsidR="00B66407" w:rsidRPr="006D7B99" w14:paraId="6444DFB6" w14:textId="77777777" w:rsidTr="00F91ED7">
        <w:trPr>
          <w:trHeight w:val="1046"/>
        </w:trPr>
        <w:tc>
          <w:tcPr>
            <w:tcW w:w="2410" w:type="dxa"/>
            <w:shd w:val="clear" w:color="auto" w:fill="F7FBFB"/>
            <w:tcMar>
              <w:top w:w="0" w:type="dxa"/>
              <w:left w:w="108" w:type="dxa"/>
              <w:bottom w:w="0" w:type="dxa"/>
              <w:right w:w="108" w:type="dxa"/>
            </w:tcMar>
            <w:vAlign w:val="center"/>
            <w:hideMark/>
          </w:tcPr>
          <w:p w14:paraId="7703239E" w14:textId="77777777" w:rsidR="00B66407" w:rsidRPr="00577B04" w:rsidRDefault="00B66407" w:rsidP="00F91ED7">
            <w:pPr>
              <w:spacing w:after="0" w:line="276" w:lineRule="atLeast"/>
              <w:rPr>
                <w:rFonts w:cs="Calibri"/>
                <w:color w:val="000000"/>
                <w:sz w:val="24"/>
                <w:szCs w:val="24"/>
                <w:lang w:val="pt-PT" w:eastAsia="pt-BR"/>
              </w:rPr>
            </w:pPr>
            <w:r w:rsidRPr="00577B04">
              <w:rPr>
                <w:rFonts w:cs="Calibri"/>
                <w:b/>
                <w:bCs/>
                <w:color w:val="000000"/>
                <w:sz w:val="24"/>
                <w:szCs w:val="24"/>
                <w:lang w:val="en-US" w:eastAsia="pt-BR"/>
              </w:rPr>
              <w:t>Access to video tutorials</w:t>
            </w:r>
          </w:p>
        </w:tc>
        <w:tc>
          <w:tcPr>
            <w:tcW w:w="2427" w:type="dxa"/>
            <w:shd w:val="clear" w:color="auto" w:fill="F7FBFB"/>
            <w:tcMar>
              <w:top w:w="0" w:type="dxa"/>
              <w:left w:w="108" w:type="dxa"/>
              <w:bottom w:w="0" w:type="dxa"/>
              <w:right w:w="108" w:type="dxa"/>
            </w:tcMar>
            <w:vAlign w:val="center"/>
            <w:hideMark/>
          </w:tcPr>
          <w:p w14:paraId="4E7A51CB" w14:textId="77777777" w:rsidR="00B66407" w:rsidRPr="00BF3FA8" w:rsidRDefault="00B66407" w:rsidP="00B66407">
            <w:pPr>
              <w:pStyle w:val="ListParagraph"/>
              <w:numPr>
                <w:ilvl w:val="0"/>
                <w:numId w:val="16"/>
              </w:numPr>
              <w:spacing w:after="0" w:line="253" w:lineRule="atLeast"/>
              <w:jc w:val="center"/>
              <w:rPr>
                <w:rFonts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45A0BA14" w14:textId="77777777" w:rsidR="00B66407" w:rsidRPr="00BF3FA8" w:rsidRDefault="00B66407" w:rsidP="00B66407">
            <w:pPr>
              <w:pStyle w:val="ListParagraph"/>
              <w:numPr>
                <w:ilvl w:val="0"/>
                <w:numId w:val="17"/>
              </w:numPr>
              <w:spacing w:after="0" w:line="253" w:lineRule="atLeast"/>
              <w:jc w:val="center"/>
              <w:rPr>
                <w:rFonts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420F693B" w14:textId="77777777" w:rsidR="00B66407" w:rsidRPr="00BF3FA8" w:rsidRDefault="00B66407" w:rsidP="00B66407">
            <w:pPr>
              <w:pStyle w:val="ListParagraph"/>
              <w:numPr>
                <w:ilvl w:val="0"/>
                <w:numId w:val="18"/>
              </w:numPr>
              <w:spacing w:after="0" w:line="253" w:lineRule="atLeast"/>
              <w:jc w:val="center"/>
              <w:rPr>
                <w:rFonts w:cs="Calibri"/>
                <w:color w:val="52B352"/>
                <w:sz w:val="40"/>
                <w:szCs w:val="40"/>
                <w:lang w:val="pt-PT" w:eastAsia="pt-BR"/>
              </w:rPr>
            </w:pPr>
          </w:p>
        </w:tc>
      </w:tr>
      <w:tr w:rsidR="00B66407" w:rsidRPr="006D7B99" w14:paraId="4A5AAA05" w14:textId="77777777" w:rsidTr="00F91ED7">
        <w:trPr>
          <w:trHeight w:val="1046"/>
        </w:trPr>
        <w:tc>
          <w:tcPr>
            <w:tcW w:w="2410" w:type="dxa"/>
            <w:shd w:val="clear" w:color="auto" w:fill="F2F2F2"/>
            <w:tcMar>
              <w:top w:w="0" w:type="dxa"/>
              <w:left w:w="108" w:type="dxa"/>
              <w:bottom w:w="0" w:type="dxa"/>
              <w:right w:w="108" w:type="dxa"/>
            </w:tcMar>
            <w:vAlign w:val="center"/>
            <w:hideMark/>
          </w:tcPr>
          <w:p w14:paraId="41473CCF" w14:textId="77777777" w:rsidR="00B66407" w:rsidRPr="00577B04" w:rsidRDefault="00B66407" w:rsidP="00F91ED7">
            <w:pPr>
              <w:spacing w:after="0" w:line="276" w:lineRule="atLeast"/>
              <w:rPr>
                <w:rFonts w:cs="Calibri"/>
                <w:color w:val="000000"/>
                <w:sz w:val="24"/>
                <w:szCs w:val="24"/>
                <w:lang w:val="pt-PT" w:eastAsia="pt-BR"/>
              </w:rPr>
            </w:pPr>
            <w:r w:rsidRPr="00577B04">
              <w:rPr>
                <w:rFonts w:cs="Calibri"/>
                <w:b/>
                <w:bCs/>
                <w:color w:val="000000"/>
                <w:sz w:val="24"/>
                <w:szCs w:val="24"/>
                <w:lang w:val="en-US" w:eastAsia="pt-BR"/>
              </w:rPr>
              <w:t>Email support</w:t>
            </w:r>
          </w:p>
        </w:tc>
        <w:tc>
          <w:tcPr>
            <w:tcW w:w="2427" w:type="dxa"/>
            <w:shd w:val="clear" w:color="auto" w:fill="F2F2F2"/>
            <w:tcMar>
              <w:top w:w="0" w:type="dxa"/>
              <w:left w:w="108" w:type="dxa"/>
              <w:bottom w:w="0" w:type="dxa"/>
              <w:right w:w="108" w:type="dxa"/>
            </w:tcMar>
            <w:vAlign w:val="center"/>
            <w:hideMark/>
          </w:tcPr>
          <w:p w14:paraId="64F4960E" w14:textId="77777777" w:rsidR="00B66407" w:rsidRPr="00ED05C0" w:rsidRDefault="00B66407" w:rsidP="00F91ED7">
            <w:pPr>
              <w:spacing w:after="0" w:line="276" w:lineRule="atLeast"/>
              <w:jc w:val="center"/>
              <w:rPr>
                <w:rFonts w:cs="Calibri"/>
                <w:color w:val="222222"/>
                <w:lang w:val="pt-PT" w:eastAsia="pt-BR"/>
              </w:rPr>
            </w:pPr>
            <w:r w:rsidRPr="00ED05C0">
              <w:rPr>
                <w:rFonts w:cs="Calibri"/>
                <w:color w:val="000000"/>
                <w:lang w:val="en-US" w:eastAsia="pt-BR"/>
              </w:rPr>
              <w:t>10 questions per month</w:t>
            </w:r>
          </w:p>
        </w:tc>
        <w:tc>
          <w:tcPr>
            <w:tcW w:w="2427" w:type="dxa"/>
            <w:shd w:val="clear" w:color="auto" w:fill="F2F2F2"/>
            <w:tcMar>
              <w:top w:w="0" w:type="dxa"/>
              <w:left w:w="108" w:type="dxa"/>
              <w:bottom w:w="0" w:type="dxa"/>
              <w:right w:w="108" w:type="dxa"/>
            </w:tcMar>
            <w:vAlign w:val="center"/>
            <w:hideMark/>
          </w:tcPr>
          <w:p w14:paraId="162D9485" w14:textId="77777777" w:rsidR="00B66407" w:rsidRPr="00ED05C0" w:rsidRDefault="00B66407" w:rsidP="00F91ED7">
            <w:pPr>
              <w:spacing w:after="0" w:line="276" w:lineRule="atLeast"/>
              <w:jc w:val="center"/>
              <w:rPr>
                <w:rFonts w:cs="Calibri"/>
                <w:color w:val="222222"/>
                <w:lang w:val="pt-PT" w:eastAsia="pt-BR"/>
              </w:rPr>
            </w:pPr>
            <w:r w:rsidRPr="00ED05C0">
              <w:rPr>
                <w:rFonts w:cs="Calibri"/>
                <w:color w:val="000000"/>
                <w:lang w:val="en-US" w:eastAsia="pt-BR"/>
              </w:rPr>
              <w:t>Unlimited</w:t>
            </w:r>
          </w:p>
        </w:tc>
        <w:tc>
          <w:tcPr>
            <w:tcW w:w="2427" w:type="dxa"/>
            <w:shd w:val="clear" w:color="auto" w:fill="F2F2F2"/>
            <w:tcMar>
              <w:top w:w="0" w:type="dxa"/>
              <w:left w:w="108" w:type="dxa"/>
              <w:bottom w:w="0" w:type="dxa"/>
              <w:right w:w="108" w:type="dxa"/>
            </w:tcMar>
            <w:vAlign w:val="center"/>
            <w:hideMark/>
          </w:tcPr>
          <w:p w14:paraId="6DA76856" w14:textId="77777777" w:rsidR="00B66407" w:rsidRPr="00ED05C0" w:rsidRDefault="00B66407" w:rsidP="00F91ED7">
            <w:pPr>
              <w:spacing w:after="0" w:line="276" w:lineRule="atLeast"/>
              <w:jc w:val="center"/>
              <w:rPr>
                <w:rFonts w:cs="Calibri"/>
                <w:color w:val="222222"/>
                <w:lang w:val="pt-PT" w:eastAsia="pt-BR"/>
              </w:rPr>
            </w:pPr>
            <w:r w:rsidRPr="00ED05C0">
              <w:rPr>
                <w:rFonts w:cs="Calibri"/>
                <w:color w:val="000000"/>
                <w:lang w:val="en-US" w:eastAsia="pt-BR"/>
              </w:rPr>
              <w:t>Unlimited</w:t>
            </w:r>
          </w:p>
        </w:tc>
      </w:tr>
      <w:tr w:rsidR="00B66407" w:rsidRPr="006D7B99" w14:paraId="63196E52" w14:textId="77777777" w:rsidTr="00F91ED7">
        <w:trPr>
          <w:trHeight w:val="1046"/>
        </w:trPr>
        <w:tc>
          <w:tcPr>
            <w:tcW w:w="2410" w:type="dxa"/>
            <w:shd w:val="clear" w:color="auto" w:fill="F7FBFB"/>
            <w:tcMar>
              <w:top w:w="0" w:type="dxa"/>
              <w:left w:w="108" w:type="dxa"/>
              <w:bottom w:w="0" w:type="dxa"/>
              <w:right w:w="108" w:type="dxa"/>
            </w:tcMar>
            <w:vAlign w:val="center"/>
            <w:hideMark/>
          </w:tcPr>
          <w:p w14:paraId="1339688C" w14:textId="77777777" w:rsidR="00B66407" w:rsidRPr="00577B04" w:rsidRDefault="00B66407" w:rsidP="00F91ED7">
            <w:pPr>
              <w:spacing w:after="0" w:line="276" w:lineRule="atLeast"/>
              <w:rPr>
                <w:rFonts w:cs="Calibri"/>
                <w:color w:val="000000"/>
                <w:sz w:val="24"/>
                <w:szCs w:val="24"/>
                <w:lang w:val="en-US" w:eastAsia="pt-BR"/>
              </w:rPr>
            </w:pPr>
            <w:r w:rsidRPr="00577B04">
              <w:rPr>
                <w:rFonts w:cs="Calibri"/>
                <w:b/>
                <w:bCs/>
                <w:color w:val="000000"/>
                <w:sz w:val="24"/>
                <w:szCs w:val="24"/>
                <w:lang w:val="en-US" w:eastAsia="pt-BR"/>
              </w:rPr>
              <w:t>On</w:t>
            </w:r>
            <w:r>
              <w:rPr>
                <w:rFonts w:cs="Calibri"/>
                <w:b/>
                <w:bCs/>
                <w:color w:val="000000"/>
                <w:sz w:val="24"/>
                <w:szCs w:val="24"/>
                <w:lang w:val="en-US" w:eastAsia="pt-BR"/>
              </w:rPr>
              <w:t>e-on-one support with an ISO 270</w:t>
            </w:r>
            <w:r w:rsidRPr="00577B04">
              <w:rPr>
                <w:rFonts w:cs="Calibri"/>
                <w:b/>
                <w:bCs/>
                <w:color w:val="000000"/>
                <w:sz w:val="24"/>
                <w:szCs w:val="24"/>
                <w:lang w:val="en-US" w:eastAsia="pt-BR"/>
              </w:rPr>
              <w:t>01 expert</w:t>
            </w:r>
          </w:p>
        </w:tc>
        <w:tc>
          <w:tcPr>
            <w:tcW w:w="2427" w:type="dxa"/>
            <w:shd w:val="clear" w:color="auto" w:fill="F7FBFB"/>
            <w:tcMar>
              <w:top w:w="0" w:type="dxa"/>
              <w:left w:w="108" w:type="dxa"/>
              <w:bottom w:w="0" w:type="dxa"/>
              <w:right w:w="108" w:type="dxa"/>
            </w:tcMar>
            <w:vAlign w:val="center"/>
            <w:hideMark/>
          </w:tcPr>
          <w:p w14:paraId="1C6C7776" w14:textId="77777777" w:rsidR="00B66407" w:rsidRPr="00ED05C0" w:rsidRDefault="00B66407" w:rsidP="00F91ED7">
            <w:pPr>
              <w:spacing w:after="0" w:line="276" w:lineRule="atLeast"/>
              <w:jc w:val="center"/>
              <w:rPr>
                <w:rFonts w:cs="Calibri"/>
                <w:color w:val="222222"/>
                <w:lang w:val="pt-PT" w:eastAsia="pt-BR"/>
              </w:rPr>
            </w:pPr>
            <w:r w:rsidRPr="00ED05C0">
              <w:rPr>
                <w:rFonts w:cs="Calibri"/>
                <w:color w:val="000000"/>
                <w:lang w:val="en-US" w:eastAsia="pt-BR"/>
              </w:rPr>
              <w:t>1 hour</w:t>
            </w:r>
          </w:p>
        </w:tc>
        <w:tc>
          <w:tcPr>
            <w:tcW w:w="2427" w:type="dxa"/>
            <w:shd w:val="clear" w:color="auto" w:fill="F7FBFB"/>
            <w:tcMar>
              <w:top w:w="0" w:type="dxa"/>
              <w:left w:w="108" w:type="dxa"/>
              <w:bottom w:w="0" w:type="dxa"/>
              <w:right w:w="108" w:type="dxa"/>
            </w:tcMar>
            <w:vAlign w:val="center"/>
            <w:hideMark/>
          </w:tcPr>
          <w:p w14:paraId="082FB0FA" w14:textId="77777777" w:rsidR="00B66407" w:rsidRPr="00ED05C0" w:rsidRDefault="00B66407" w:rsidP="00F91ED7">
            <w:pPr>
              <w:spacing w:after="0" w:line="276" w:lineRule="atLeast"/>
              <w:jc w:val="center"/>
              <w:rPr>
                <w:rFonts w:cs="Calibri"/>
                <w:color w:val="222222"/>
                <w:lang w:val="pt-PT" w:eastAsia="pt-BR"/>
              </w:rPr>
            </w:pPr>
            <w:r w:rsidRPr="00ED05C0">
              <w:rPr>
                <w:rFonts w:cs="Calibri"/>
                <w:color w:val="000000"/>
                <w:lang w:val="en-US" w:eastAsia="pt-BR"/>
              </w:rPr>
              <w:t>5 hours</w:t>
            </w:r>
          </w:p>
        </w:tc>
        <w:tc>
          <w:tcPr>
            <w:tcW w:w="2427" w:type="dxa"/>
            <w:shd w:val="clear" w:color="auto" w:fill="F7FBFB"/>
            <w:tcMar>
              <w:top w:w="0" w:type="dxa"/>
              <w:left w:w="108" w:type="dxa"/>
              <w:bottom w:w="0" w:type="dxa"/>
              <w:right w:w="108" w:type="dxa"/>
            </w:tcMar>
            <w:vAlign w:val="center"/>
            <w:hideMark/>
          </w:tcPr>
          <w:p w14:paraId="28A528C2" w14:textId="77777777" w:rsidR="00B66407" w:rsidRPr="00ED05C0" w:rsidRDefault="00B66407" w:rsidP="00F91ED7">
            <w:pPr>
              <w:spacing w:after="0" w:line="276" w:lineRule="atLeast"/>
              <w:jc w:val="center"/>
              <w:rPr>
                <w:rFonts w:cs="Calibri"/>
                <w:color w:val="222222"/>
                <w:lang w:val="pt-PT" w:eastAsia="pt-BR"/>
              </w:rPr>
            </w:pPr>
            <w:r w:rsidRPr="00ED05C0">
              <w:rPr>
                <w:rFonts w:cs="Calibri"/>
                <w:color w:val="000000"/>
                <w:lang w:val="en-US" w:eastAsia="pt-BR"/>
              </w:rPr>
              <w:t>15 hours</w:t>
            </w:r>
          </w:p>
        </w:tc>
      </w:tr>
      <w:tr w:rsidR="00B66407" w:rsidRPr="006D7B99" w14:paraId="4D71377A" w14:textId="77777777" w:rsidTr="00F91ED7">
        <w:trPr>
          <w:trHeight w:val="1046"/>
        </w:trPr>
        <w:tc>
          <w:tcPr>
            <w:tcW w:w="2410" w:type="dxa"/>
            <w:shd w:val="clear" w:color="auto" w:fill="F2F2F2"/>
            <w:tcMar>
              <w:top w:w="0" w:type="dxa"/>
              <w:left w:w="108" w:type="dxa"/>
              <w:bottom w:w="0" w:type="dxa"/>
              <w:right w:w="108" w:type="dxa"/>
            </w:tcMar>
            <w:vAlign w:val="center"/>
            <w:hideMark/>
          </w:tcPr>
          <w:p w14:paraId="61AA2371" w14:textId="77777777" w:rsidR="00B66407" w:rsidRPr="00577B04" w:rsidRDefault="00B66407" w:rsidP="00F91ED7">
            <w:pPr>
              <w:spacing w:after="0" w:line="276" w:lineRule="atLeast"/>
              <w:rPr>
                <w:rFonts w:cs="Calibri"/>
                <w:color w:val="000000"/>
                <w:sz w:val="24"/>
                <w:szCs w:val="24"/>
                <w:lang w:val="pt-PT" w:eastAsia="pt-BR"/>
              </w:rPr>
            </w:pPr>
            <w:r w:rsidRPr="00577B04">
              <w:rPr>
                <w:rFonts w:cs="Calibri"/>
                <w:b/>
                <w:bCs/>
                <w:color w:val="000000"/>
                <w:sz w:val="24"/>
                <w:szCs w:val="24"/>
                <w:lang w:val="en-US" w:eastAsia="pt-BR"/>
              </w:rPr>
              <w:t>Expert review (completed documents)</w:t>
            </w:r>
          </w:p>
        </w:tc>
        <w:tc>
          <w:tcPr>
            <w:tcW w:w="2427" w:type="dxa"/>
            <w:shd w:val="clear" w:color="auto" w:fill="F2F2F2"/>
            <w:tcMar>
              <w:top w:w="0" w:type="dxa"/>
              <w:left w:w="108" w:type="dxa"/>
              <w:bottom w:w="0" w:type="dxa"/>
              <w:right w:w="108" w:type="dxa"/>
            </w:tcMar>
            <w:vAlign w:val="center"/>
            <w:hideMark/>
          </w:tcPr>
          <w:p w14:paraId="571E9638" w14:textId="77777777" w:rsidR="00B66407" w:rsidRPr="00ED05C0" w:rsidRDefault="00B66407" w:rsidP="00F91ED7">
            <w:pPr>
              <w:spacing w:after="0" w:line="276" w:lineRule="atLeast"/>
              <w:jc w:val="center"/>
              <w:rPr>
                <w:rFonts w:cs="Calibri"/>
                <w:color w:val="222222"/>
                <w:lang w:val="pt-PT" w:eastAsia="pt-BR"/>
              </w:rPr>
            </w:pPr>
            <w:r w:rsidRPr="00ED05C0">
              <w:rPr>
                <w:rFonts w:cs="Calibri"/>
                <w:color w:val="000000"/>
                <w:lang w:val="en-US" w:eastAsia="pt-BR"/>
              </w:rPr>
              <w:t>1 document</w:t>
            </w:r>
          </w:p>
        </w:tc>
        <w:tc>
          <w:tcPr>
            <w:tcW w:w="2427" w:type="dxa"/>
            <w:shd w:val="clear" w:color="auto" w:fill="F2F2F2"/>
            <w:tcMar>
              <w:top w:w="0" w:type="dxa"/>
              <w:left w:w="108" w:type="dxa"/>
              <w:bottom w:w="0" w:type="dxa"/>
              <w:right w:w="108" w:type="dxa"/>
            </w:tcMar>
            <w:vAlign w:val="center"/>
            <w:hideMark/>
          </w:tcPr>
          <w:p w14:paraId="4B75B8F6" w14:textId="77777777" w:rsidR="00B66407" w:rsidRPr="00ED05C0" w:rsidRDefault="00B66407" w:rsidP="00F91ED7">
            <w:pPr>
              <w:spacing w:after="0" w:line="276" w:lineRule="atLeast"/>
              <w:jc w:val="center"/>
              <w:rPr>
                <w:rFonts w:cs="Calibri"/>
                <w:color w:val="222222"/>
                <w:lang w:val="pt-PT" w:eastAsia="pt-BR"/>
              </w:rPr>
            </w:pPr>
            <w:r w:rsidRPr="00ED05C0">
              <w:rPr>
                <w:rFonts w:cs="Calibri"/>
                <w:color w:val="000000"/>
                <w:lang w:val="en-US" w:eastAsia="pt-BR"/>
              </w:rPr>
              <w:t>5 documents</w:t>
            </w:r>
          </w:p>
        </w:tc>
        <w:tc>
          <w:tcPr>
            <w:tcW w:w="2427" w:type="dxa"/>
            <w:shd w:val="clear" w:color="auto" w:fill="F2F2F2"/>
            <w:tcMar>
              <w:top w:w="0" w:type="dxa"/>
              <w:left w:w="108" w:type="dxa"/>
              <w:bottom w:w="0" w:type="dxa"/>
              <w:right w:w="108" w:type="dxa"/>
            </w:tcMar>
            <w:vAlign w:val="center"/>
            <w:hideMark/>
          </w:tcPr>
          <w:p w14:paraId="7E458E4E" w14:textId="77777777" w:rsidR="00B66407" w:rsidRPr="00ED05C0" w:rsidRDefault="00B66407" w:rsidP="00F91ED7">
            <w:pPr>
              <w:spacing w:after="0" w:line="276" w:lineRule="atLeast"/>
              <w:jc w:val="center"/>
              <w:rPr>
                <w:rFonts w:cs="Calibri"/>
                <w:color w:val="222222"/>
                <w:lang w:val="pt-PT" w:eastAsia="pt-BR"/>
              </w:rPr>
            </w:pPr>
            <w:r w:rsidRPr="00ED05C0">
              <w:rPr>
                <w:rFonts w:cs="Calibri"/>
                <w:color w:val="000000"/>
                <w:lang w:val="en-US" w:eastAsia="pt-BR"/>
              </w:rPr>
              <w:t>15 documents</w:t>
            </w:r>
          </w:p>
        </w:tc>
      </w:tr>
      <w:tr w:rsidR="00B66407" w:rsidRPr="006D7B99" w14:paraId="6FCAD84E" w14:textId="77777777" w:rsidTr="00F91ED7">
        <w:trPr>
          <w:trHeight w:val="1046"/>
        </w:trPr>
        <w:tc>
          <w:tcPr>
            <w:tcW w:w="2410" w:type="dxa"/>
            <w:shd w:val="clear" w:color="auto" w:fill="F7FBFB"/>
            <w:tcMar>
              <w:top w:w="0" w:type="dxa"/>
              <w:left w:w="108" w:type="dxa"/>
              <w:bottom w:w="0" w:type="dxa"/>
              <w:right w:w="108" w:type="dxa"/>
            </w:tcMar>
            <w:vAlign w:val="center"/>
            <w:hideMark/>
          </w:tcPr>
          <w:p w14:paraId="0B6A27F4" w14:textId="77777777" w:rsidR="00B66407" w:rsidRPr="00577B04" w:rsidRDefault="00B66407" w:rsidP="00F91ED7">
            <w:pPr>
              <w:spacing w:after="0" w:line="276" w:lineRule="atLeast"/>
              <w:rPr>
                <w:rFonts w:cs="Calibri"/>
                <w:color w:val="000000"/>
                <w:sz w:val="24"/>
                <w:szCs w:val="24"/>
                <w:lang w:val="pt-PT" w:eastAsia="pt-BR"/>
              </w:rPr>
            </w:pPr>
            <w:r w:rsidRPr="00577B04">
              <w:rPr>
                <w:rFonts w:cs="Calibri"/>
                <w:b/>
                <w:bCs/>
                <w:color w:val="000000"/>
                <w:sz w:val="24"/>
                <w:szCs w:val="24"/>
                <w:lang w:val="en-US" w:eastAsia="pt-BR"/>
              </w:rPr>
              <w:t>Pre-audit check</w:t>
            </w:r>
          </w:p>
        </w:tc>
        <w:tc>
          <w:tcPr>
            <w:tcW w:w="2427" w:type="dxa"/>
            <w:shd w:val="clear" w:color="auto" w:fill="F7FBFB"/>
            <w:tcMar>
              <w:top w:w="0" w:type="dxa"/>
              <w:left w:w="108" w:type="dxa"/>
              <w:bottom w:w="0" w:type="dxa"/>
              <w:right w:w="108" w:type="dxa"/>
            </w:tcMar>
            <w:vAlign w:val="center"/>
            <w:hideMark/>
          </w:tcPr>
          <w:p w14:paraId="028B6CF3" w14:textId="77777777" w:rsidR="00B66407" w:rsidRPr="00ED05C0" w:rsidRDefault="00B66407" w:rsidP="00F91ED7">
            <w:pPr>
              <w:spacing w:after="0" w:line="276" w:lineRule="atLeast"/>
              <w:jc w:val="center"/>
              <w:rPr>
                <w:rFonts w:cs="Calibri"/>
                <w:b/>
                <w:bCs/>
                <w:color w:val="222222"/>
                <w:sz w:val="24"/>
                <w:szCs w:val="24"/>
                <w:lang w:val="pt-PT" w:eastAsia="pt-BR"/>
              </w:rPr>
            </w:pPr>
            <w:r w:rsidRPr="00ED05C0">
              <w:rPr>
                <w:rFonts w:cs="Calibri"/>
                <w:b/>
                <w:bCs/>
                <w:color w:val="BFBFBF" w:themeColor="background1" w:themeShade="BF"/>
                <w:sz w:val="24"/>
                <w:szCs w:val="24"/>
                <w:lang w:val="en-US" w:eastAsia="pt-BR"/>
              </w:rPr>
              <w:t>X</w:t>
            </w:r>
          </w:p>
        </w:tc>
        <w:tc>
          <w:tcPr>
            <w:tcW w:w="2427" w:type="dxa"/>
            <w:shd w:val="clear" w:color="auto" w:fill="F7FBFB"/>
            <w:tcMar>
              <w:top w:w="0" w:type="dxa"/>
              <w:left w:w="108" w:type="dxa"/>
              <w:bottom w:w="0" w:type="dxa"/>
              <w:right w:w="108" w:type="dxa"/>
            </w:tcMar>
            <w:vAlign w:val="center"/>
            <w:hideMark/>
          </w:tcPr>
          <w:p w14:paraId="39DF4752" w14:textId="77777777" w:rsidR="00B66407" w:rsidRPr="00ED05C0" w:rsidRDefault="00B66407" w:rsidP="00B66407">
            <w:pPr>
              <w:pStyle w:val="ListParagraph"/>
              <w:numPr>
                <w:ilvl w:val="0"/>
                <w:numId w:val="19"/>
              </w:numPr>
              <w:spacing w:after="0" w:line="253" w:lineRule="atLeast"/>
              <w:jc w:val="center"/>
              <w:rPr>
                <w:rFonts w:cs="Calibri"/>
                <w:color w:val="52B352"/>
                <w:sz w:val="24"/>
                <w:szCs w:val="24"/>
                <w:lang w:val="pt-PT" w:eastAsia="pt-BR"/>
              </w:rPr>
            </w:pPr>
          </w:p>
        </w:tc>
        <w:tc>
          <w:tcPr>
            <w:tcW w:w="2427" w:type="dxa"/>
            <w:shd w:val="clear" w:color="auto" w:fill="F7FBFB"/>
            <w:tcMar>
              <w:top w:w="0" w:type="dxa"/>
              <w:left w:w="108" w:type="dxa"/>
              <w:bottom w:w="0" w:type="dxa"/>
              <w:right w:w="108" w:type="dxa"/>
            </w:tcMar>
            <w:vAlign w:val="center"/>
            <w:hideMark/>
          </w:tcPr>
          <w:p w14:paraId="45BFF29A" w14:textId="77777777" w:rsidR="00B66407" w:rsidRPr="00ED05C0" w:rsidRDefault="00B66407" w:rsidP="00B66407">
            <w:pPr>
              <w:pStyle w:val="ListParagraph"/>
              <w:numPr>
                <w:ilvl w:val="0"/>
                <w:numId w:val="19"/>
              </w:numPr>
              <w:spacing w:after="0" w:line="253" w:lineRule="atLeast"/>
              <w:jc w:val="center"/>
              <w:rPr>
                <w:rFonts w:cs="Calibri"/>
                <w:color w:val="52B352"/>
                <w:sz w:val="24"/>
                <w:szCs w:val="24"/>
                <w:lang w:val="pt-PT" w:eastAsia="pt-BR"/>
              </w:rPr>
            </w:pPr>
          </w:p>
        </w:tc>
      </w:tr>
      <w:tr w:rsidR="00B66407" w:rsidRPr="006D7B99" w14:paraId="04537AA3" w14:textId="77777777" w:rsidTr="00F91ED7">
        <w:trPr>
          <w:trHeight w:val="544"/>
        </w:trPr>
        <w:tc>
          <w:tcPr>
            <w:tcW w:w="2410" w:type="dxa"/>
            <w:shd w:val="clear" w:color="auto" w:fill="F7FBFB"/>
            <w:tcMar>
              <w:top w:w="0" w:type="dxa"/>
              <w:left w:w="108" w:type="dxa"/>
              <w:bottom w:w="0" w:type="dxa"/>
              <w:right w:w="108" w:type="dxa"/>
            </w:tcMar>
            <w:vAlign w:val="center"/>
          </w:tcPr>
          <w:p w14:paraId="53D92AC9" w14:textId="77777777" w:rsidR="00B66407" w:rsidRPr="00577B04" w:rsidRDefault="00B66407" w:rsidP="00F91ED7">
            <w:pPr>
              <w:spacing w:after="0" w:line="276" w:lineRule="atLeast"/>
              <w:rPr>
                <w:rFonts w:cs="Calibri"/>
                <w:b/>
                <w:bCs/>
                <w:color w:val="000000"/>
                <w:sz w:val="24"/>
                <w:szCs w:val="24"/>
                <w:lang w:val="en-US" w:eastAsia="pt-BR"/>
              </w:rPr>
            </w:pPr>
          </w:p>
        </w:tc>
        <w:tc>
          <w:tcPr>
            <w:tcW w:w="2427" w:type="dxa"/>
            <w:shd w:val="clear" w:color="auto" w:fill="F7FBFB"/>
            <w:tcMar>
              <w:top w:w="0" w:type="dxa"/>
              <w:left w:w="108" w:type="dxa"/>
              <w:bottom w:w="0" w:type="dxa"/>
              <w:right w:w="108" w:type="dxa"/>
            </w:tcMar>
            <w:vAlign w:val="center"/>
          </w:tcPr>
          <w:p w14:paraId="4D4B4400" w14:textId="77777777" w:rsidR="00B66407" w:rsidRPr="00ED05C0" w:rsidRDefault="00B66407" w:rsidP="00F91ED7">
            <w:pPr>
              <w:spacing w:after="0" w:line="276" w:lineRule="atLeast"/>
              <w:jc w:val="center"/>
              <w:rPr>
                <w:rFonts w:cs="Calibri"/>
                <w:b/>
                <w:bCs/>
                <w:color w:val="BFBFBF" w:themeColor="background1" w:themeShade="BF"/>
                <w:sz w:val="24"/>
                <w:szCs w:val="24"/>
                <w:lang w:val="en-US" w:eastAsia="pt-BR"/>
              </w:rPr>
            </w:pPr>
            <w:hyperlink r:id="rId8" w:history="1">
              <w:r w:rsidRPr="00ED05C0">
                <w:rPr>
                  <w:rStyle w:val="Hyperlink"/>
                  <w:b/>
                  <w:sz w:val="24"/>
                  <w:szCs w:val="24"/>
                </w:rPr>
                <w:t>BUY NOW</w:t>
              </w:r>
            </w:hyperlink>
          </w:p>
        </w:tc>
        <w:tc>
          <w:tcPr>
            <w:tcW w:w="2427" w:type="dxa"/>
            <w:shd w:val="clear" w:color="auto" w:fill="F7FBFB"/>
            <w:tcMar>
              <w:top w:w="0" w:type="dxa"/>
              <w:left w:w="108" w:type="dxa"/>
              <w:bottom w:w="0" w:type="dxa"/>
              <w:right w:w="108" w:type="dxa"/>
            </w:tcMar>
            <w:vAlign w:val="center"/>
          </w:tcPr>
          <w:p w14:paraId="5B7C8BD1" w14:textId="77777777" w:rsidR="00B66407" w:rsidRPr="004E552A" w:rsidRDefault="00B66407" w:rsidP="00F91ED7">
            <w:pPr>
              <w:spacing w:after="0" w:line="253" w:lineRule="atLeast"/>
              <w:jc w:val="center"/>
              <w:rPr>
                <w:rFonts w:cs="Calibri"/>
                <w:color w:val="52B352"/>
                <w:sz w:val="28"/>
                <w:szCs w:val="28"/>
                <w:lang w:val="pt-PT" w:eastAsia="pt-BR"/>
              </w:rPr>
            </w:pPr>
            <w:hyperlink r:id="rId9" w:history="1">
              <w:r w:rsidRPr="004E552A">
                <w:rPr>
                  <w:rStyle w:val="Hyperlink"/>
                  <w:rFonts w:cs="Calibri"/>
                  <w:b/>
                  <w:bCs/>
                  <w:sz w:val="24"/>
                  <w:szCs w:val="24"/>
                  <w:lang w:val="en-US" w:eastAsia="pt-BR"/>
                </w:rPr>
                <w:t>BUY NOW</w:t>
              </w:r>
            </w:hyperlink>
          </w:p>
        </w:tc>
        <w:tc>
          <w:tcPr>
            <w:tcW w:w="2427" w:type="dxa"/>
            <w:shd w:val="clear" w:color="auto" w:fill="F7FBFB"/>
            <w:tcMar>
              <w:top w:w="0" w:type="dxa"/>
              <w:left w:w="108" w:type="dxa"/>
              <w:bottom w:w="0" w:type="dxa"/>
              <w:right w:w="108" w:type="dxa"/>
            </w:tcMar>
            <w:vAlign w:val="center"/>
          </w:tcPr>
          <w:p w14:paraId="540CA645" w14:textId="77777777" w:rsidR="00B66407" w:rsidRPr="00AC4999" w:rsidRDefault="00B66407" w:rsidP="00F91ED7">
            <w:pPr>
              <w:spacing w:after="0" w:line="253" w:lineRule="atLeast"/>
              <w:jc w:val="center"/>
              <w:rPr>
                <w:rFonts w:cs="Calibri"/>
                <w:b/>
                <w:bCs/>
                <w:color w:val="BFBFBF" w:themeColor="background1" w:themeShade="BF"/>
                <w:sz w:val="24"/>
                <w:szCs w:val="24"/>
                <w:lang w:val="en-US" w:eastAsia="pt-BR"/>
              </w:rPr>
            </w:pPr>
            <w:hyperlink r:id="rId10" w:history="1">
              <w:r w:rsidRPr="004E552A">
                <w:rPr>
                  <w:rStyle w:val="Hyperlink"/>
                  <w:rFonts w:cs="Calibri"/>
                  <w:b/>
                  <w:bCs/>
                  <w:sz w:val="24"/>
                  <w:szCs w:val="24"/>
                  <w:lang w:val="en-US" w:eastAsia="pt-BR"/>
                </w:rPr>
                <w:t>BUY NOW</w:t>
              </w:r>
            </w:hyperlink>
          </w:p>
        </w:tc>
      </w:tr>
      <w:tr w:rsidR="00B66407" w:rsidRPr="006D7B99" w14:paraId="642E1A92" w14:textId="77777777" w:rsidTr="00F91ED7">
        <w:trPr>
          <w:trHeight w:val="265"/>
        </w:trPr>
        <w:tc>
          <w:tcPr>
            <w:tcW w:w="2410" w:type="dxa"/>
            <w:shd w:val="clear" w:color="auto" w:fill="F7FBFB"/>
            <w:tcMar>
              <w:top w:w="0" w:type="dxa"/>
              <w:left w:w="108" w:type="dxa"/>
              <w:bottom w:w="0" w:type="dxa"/>
              <w:right w:w="108" w:type="dxa"/>
            </w:tcMar>
            <w:vAlign w:val="center"/>
          </w:tcPr>
          <w:p w14:paraId="11948354" w14:textId="77777777" w:rsidR="00B66407" w:rsidRPr="00577B04" w:rsidRDefault="00B66407" w:rsidP="00F91ED7">
            <w:pPr>
              <w:spacing w:after="0" w:line="276" w:lineRule="atLeast"/>
              <w:rPr>
                <w:rFonts w:cs="Calibri"/>
                <w:b/>
                <w:bCs/>
                <w:color w:val="000000"/>
                <w:sz w:val="24"/>
                <w:szCs w:val="24"/>
                <w:lang w:val="en-US" w:eastAsia="pt-BR"/>
              </w:rPr>
            </w:pPr>
          </w:p>
        </w:tc>
        <w:tc>
          <w:tcPr>
            <w:tcW w:w="7281" w:type="dxa"/>
            <w:gridSpan w:val="3"/>
            <w:shd w:val="clear" w:color="auto" w:fill="F7FBFB"/>
            <w:tcMar>
              <w:top w:w="0" w:type="dxa"/>
              <w:left w:w="108" w:type="dxa"/>
              <w:bottom w:w="0" w:type="dxa"/>
              <w:right w:w="108" w:type="dxa"/>
            </w:tcMar>
            <w:vAlign w:val="center"/>
          </w:tcPr>
          <w:p w14:paraId="097EE544" w14:textId="77777777" w:rsidR="00B66407" w:rsidRPr="00AC4999" w:rsidRDefault="00B66407" w:rsidP="00F91ED7">
            <w:pPr>
              <w:spacing w:after="0" w:line="253" w:lineRule="atLeast"/>
              <w:jc w:val="center"/>
              <w:rPr>
                <w:rFonts w:cs="Calibri"/>
                <w:bCs/>
                <w:color w:val="BFBFBF" w:themeColor="background1" w:themeShade="BF"/>
                <w:sz w:val="24"/>
                <w:szCs w:val="24"/>
                <w:lang w:val="en-US" w:eastAsia="pt-BR"/>
              </w:rPr>
            </w:pPr>
            <w:r w:rsidRPr="00AC4999">
              <w:rPr>
                <w:rFonts w:cs="Calibri"/>
                <w:bCs/>
                <w:color w:val="808080" w:themeColor="background1" w:themeShade="80"/>
                <w:lang w:val="en-US" w:eastAsia="pt-BR"/>
              </w:rPr>
              <w:t xml:space="preserve">(click the link above using </w:t>
            </w:r>
            <w:proofErr w:type="spellStart"/>
            <w:r w:rsidRPr="00AC4999">
              <w:rPr>
                <w:rFonts w:cs="Calibri"/>
                <w:bCs/>
                <w:color w:val="808080" w:themeColor="background1" w:themeShade="80"/>
                <w:lang w:val="en-US" w:eastAsia="pt-BR"/>
              </w:rPr>
              <w:t>CTRL+click</w:t>
            </w:r>
            <w:proofErr w:type="spellEnd"/>
            <w:r w:rsidRPr="00AC4999">
              <w:rPr>
                <w:rFonts w:cs="Calibri"/>
                <w:bCs/>
                <w:color w:val="808080" w:themeColor="background1" w:themeShade="80"/>
                <w:lang w:val="en-US" w:eastAsia="pt-BR"/>
              </w:rPr>
              <w:t>)</w:t>
            </w:r>
            <w:r>
              <w:rPr>
                <w:rFonts w:cs="Calibri"/>
                <w:bCs/>
                <w:color w:val="808080" w:themeColor="background1" w:themeShade="80"/>
                <w:lang w:val="en-US" w:eastAsia="pt-BR"/>
              </w:rPr>
              <w:t xml:space="preserve"> </w:t>
            </w:r>
          </w:p>
        </w:tc>
      </w:tr>
    </w:tbl>
    <w:p w14:paraId="08BEE9E9" w14:textId="77777777" w:rsidR="004F6367" w:rsidRDefault="004F6367">
      <w:pPr>
        <w:spacing w:after="0" w:line="240" w:lineRule="auto"/>
        <w:rPr>
          <w:lang w:val="en-US"/>
        </w:rPr>
      </w:pPr>
      <w:r>
        <w:rPr>
          <w:lang w:val="en-US"/>
        </w:rPr>
        <w:br w:type="page"/>
      </w:r>
      <w:bookmarkStart w:id="1" w:name="_GoBack"/>
      <w:bookmarkEnd w:id="1"/>
    </w:p>
    <w:p w14:paraId="5E11CCCD" w14:textId="77777777" w:rsidR="00211B83" w:rsidRDefault="00211B83" w:rsidP="00211B83">
      <w:pPr>
        <w:rPr>
          <w:b/>
          <w:sz w:val="28"/>
          <w:lang w:val="en-US"/>
        </w:rPr>
      </w:pPr>
      <w:commentRangeStart w:id="2"/>
      <w:r w:rsidRPr="00E41C48">
        <w:rPr>
          <w:b/>
          <w:sz w:val="28"/>
          <w:lang w:val="en-US"/>
        </w:rPr>
        <w:lastRenderedPageBreak/>
        <w:t>Appendix 1 – Annual Internal Audit Program</w:t>
      </w:r>
      <w:commentRangeEnd w:id="2"/>
      <w:r>
        <w:rPr>
          <w:rStyle w:val="CommentReference"/>
        </w:rPr>
        <w:commentReference w:id="2"/>
      </w:r>
    </w:p>
    <w:p w14:paraId="136D2ADB" w14:textId="77777777" w:rsidR="00211B83" w:rsidRDefault="00211B83" w:rsidP="00C2719E">
      <w:pPr>
        <w:rPr>
          <w:lang w:val="en-US"/>
        </w:rPr>
      </w:pPr>
    </w:p>
    <w:p w14:paraId="1A00DDC7" w14:textId="4B75FEDB" w:rsidR="00C2719E" w:rsidRPr="00E41C48" w:rsidRDefault="00C2719E" w:rsidP="00C2719E">
      <w:pPr>
        <w:rPr>
          <w:lang w:val="en-US"/>
        </w:rPr>
      </w:pPr>
      <w:r w:rsidRPr="00E41C48">
        <w:rPr>
          <w:lang w:val="en-US"/>
        </w:rPr>
        <w:t>This annual program is written for the period from [date] to [date].</w:t>
      </w:r>
    </w:p>
    <w:p w14:paraId="2E48E0AE" w14:textId="39C3DD6C" w:rsidR="00C2719E" w:rsidRPr="00E41C48" w:rsidRDefault="00C2719E" w:rsidP="00C2719E">
      <w:pPr>
        <w:rPr>
          <w:lang w:val="en-US"/>
        </w:rPr>
      </w:pPr>
      <w:r w:rsidRPr="00E41C48">
        <w:rPr>
          <w:lang w:val="en-US"/>
        </w:rPr>
        <w:t>Internal audits according to ISO/IEC 27001 standard will be conducted in the following way: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0"/>
        <w:gridCol w:w="1056"/>
        <w:gridCol w:w="1847"/>
        <w:gridCol w:w="1055"/>
        <w:gridCol w:w="1848"/>
        <w:gridCol w:w="1916"/>
      </w:tblGrid>
      <w:tr w:rsidR="00C2719E" w:rsidRPr="00E41C48" w14:paraId="2426AF64" w14:textId="77777777" w:rsidTr="00C2719E">
        <w:tc>
          <w:tcPr>
            <w:tcW w:w="2370" w:type="dxa"/>
            <w:shd w:val="clear" w:color="auto" w:fill="D9D9D9"/>
          </w:tcPr>
          <w:p w14:paraId="3CE02E54" w14:textId="77777777" w:rsidR="00C2719E" w:rsidRPr="00E41C48" w:rsidRDefault="00C2719E" w:rsidP="00C2719E">
            <w:pPr>
              <w:rPr>
                <w:b/>
                <w:i/>
                <w:lang w:val="en-US"/>
              </w:rPr>
            </w:pPr>
            <w:r w:rsidRPr="00E41C48">
              <w:rPr>
                <w:b/>
                <w:i/>
                <w:lang w:val="en-US"/>
              </w:rPr>
              <w:t>Audit period</w:t>
            </w:r>
          </w:p>
        </w:tc>
        <w:tc>
          <w:tcPr>
            <w:tcW w:w="2370" w:type="dxa"/>
            <w:shd w:val="clear" w:color="auto" w:fill="D9D9D9"/>
          </w:tcPr>
          <w:p w14:paraId="7F5E326A" w14:textId="56902FC7" w:rsidR="00C2719E" w:rsidRPr="00E41C48" w:rsidRDefault="002377ED" w:rsidP="00C2719E">
            <w:pPr>
              <w:rPr>
                <w:b/>
                <w:i/>
                <w:lang w:val="en-US"/>
              </w:rPr>
            </w:pPr>
            <w:r>
              <w:rPr>
                <w:b/>
                <w:i/>
                <w:lang w:val="en-US"/>
              </w:rPr>
              <w:t>…</w:t>
            </w:r>
          </w:p>
        </w:tc>
        <w:tc>
          <w:tcPr>
            <w:tcW w:w="2370" w:type="dxa"/>
            <w:shd w:val="clear" w:color="auto" w:fill="D9D9D9"/>
          </w:tcPr>
          <w:p w14:paraId="5BC10DE8" w14:textId="77777777" w:rsidR="00C2719E" w:rsidRPr="00E41C48" w:rsidRDefault="00C2719E" w:rsidP="00C2719E">
            <w:pPr>
              <w:rPr>
                <w:b/>
                <w:i/>
                <w:lang w:val="en-US"/>
              </w:rPr>
            </w:pPr>
            <w:r w:rsidRPr="00E41C48">
              <w:rPr>
                <w:b/>
                <w:i/>
                <w:lang w:val="en-US"/>
              </w:rPr>
              <w:t>Audit criteria</w:t>
            </w:r>
          </w:p>
        </w:tc>
        <w:tc>
          <w:tcPr>
            <w:tcW w:w="2370" w:type="dxa"/>
            <w:shd w:val="clear" w:color="auto" w:fill="D9D9D9"/>
          </w:tcPr>
          <w:p w14:paraId="183F71CC" w14:textId="29600A91" w:rsidR="00C2719E" w:rsidRPr="00E41C48" w:rsidRDefault="002377ED" w:rsidP="00C2719E">
            <w:pPr>
              <w:rPr>
                <w:b/>
                <w:i/>
                <w:lang w:val="en-US"/>
              </w:rPr>
            </w:pPr>
            <w:r>
              <w:rPr>
                <w:b/>
                <w:i/>
                <w:lang w:val="en-US"/>
              </w:rPr>
              <w:t>…</w:t>
            </w:r>
          </w:p>
        </w:tc>
        <w:tc>
          <w:tcPr>
            <w:tcW w:w="2370" w:type="dxa"/>
            <w:shd w:val="clear" w:color="auto" w:fill="D9D9D9"/>
          </w:tcPr>
          <w:p w14:paraId="54FD63E5" w14:textId="77777777" w:rsidR="00C2719E" w:rsidRPr="00E41C48" w:rsidRDefault="00C2719E" w:rsidP="00C2719E">
            <w:pPr>
              <w:rPr>
                <w:b/>
                <w:i/>
                <w:lang w:val="en-US"/>
              </w:rPr>
            </w:pPr>
            <w:commentRangeStart w:id="3"/>
            <w:r w:rsidRPr="00E41C48">
              <w:rPr>
                <w:b/>
                <w:i/>
                <w:lang w:val="en-US"/>
              </w:rPr>
              <w:t>Auditors</w:t>
            </w:r>
            <w:commentRangeEnd w:id="3"/>
            <w:r w:rsidR="00BB6A7F">
              <w:rPr>
                <w:rStyle w:val="CommentReference"/>
              </w:rPr>
              <w:commentReference w:id="3"/>
            </w:r>
          </w:p>
        </w:tc>
        <w:tc>
          <w:tcPr>
            <w:tcW w:w="2370" w:type="dxa"/>
            <w:shd w:val="clear" w:color="auto" w:fill="D9D9D9"/>
          </w:tcPr>
          <w:p w14:paraId="17EE184B" w14:textId="77777777" w:rsidR="00C2719E" w:rsidRPr="00E41C48" w:rsidRDefault="00C2719E" w:rsidP="00C2719E">
            <w:pPr>
              <w:rPr>
                <w:b/>
                <w:i/>
                <w:lang w:val="en-US"/>
              </w:rPr>
            </w:pPr>
            <w:commentRangeStart w:id="4"/>
            <w:r w:rsidRPr="00E41C48">
              <w:rPr>
                <w:b/>
                <w:i/>
                <w:lang w:val="en-US"/>
              </w:rPr>
              <w:t>Audit implementation record</w:t>
            </w:r>
            <w:commentRangeEnd w:id="4"/>
            <w:r w:rsidR="00802E32">
              <w:rPr>
                <w:rStyle w:val="CommentReference"/>
              </w:rPr>
              <w:commentReference w:id="4"/>
            </w:r>
          </w:p>
        </w:tc>
      </w:tr>
      <w:tr w:rsidR="002377ED" w:rsidRPr="00E41C48" w14:paraId="5E08D783" w14:textId="77777777" w:rsidTr="00C2719E">
        <w:tc>
          <w:tcPr>
            <w:tcW w:w="2370" w:type="dxa"/>
          </w:tcPr>
          <w:p w14:paraId="6D589519" w14:textId="5426542D" w:rsidR="002377ED" w:rsidRPr="00E41C48" w:rsidRDefault="002377ED" w:rsidP="002377ED">
            <w:pPr>
              <w:rPr>
                <w:i/>
                <w:color w:val="A6A6A6" w:themeColor="background1" w:themeShade="A6"/>
                <w:lang w:val="en-US"/>
              </w:rPr>
            </w:pPr>
            <w:r w:rsidRPr="00E41C48">
              <w:rPr>
                <w:i/>
                <w:color w:val="A6A6A6" w:themeColor="background1" w:themeShade="A6"/>
                <w:lang w:val="en-US"/>
              </w:rPr>
              <w:t>E.g. June 5, 20xx</w:t>
            </w:r>
          </w:p>
        </w:tc>
        <w:tc>
          <w:tcPr>
            <w:tcW w:w="2370" w:type="dxa"/>
          </w:tcPr>
          <w:p w14:paraId="7A5CBF2A" w14:textId="30819DB5" w:rsidR="002377ED" w:rsidRDefault="002377ED" w:rsidP="002377ED">
            <w:pPr>
              <w:rPr>
                <w:i/>
                <w:color w:val="A6A6A6" w:themeColor="background1" w:themeShade="A6"/>
                <w:lang w:val="en-US"/>
              </w:rPr>
            </w:pPr>
            <w:r>
              <w:rPr>
                <w:i/>
                <w:color w:val="A6A6A6" w:themeColor="background1" w:themeShade="A6"/>
                <w:lang w:val="en-US"/>
              </w:rPr>
              <w:t>…</w:t>
            </w:r>
          </w:p>
        </w:tc>
        <w:tc>
          <w:tcPr>
            <w:tcW w:w="2370" w:type="dxa"/>
          </w:tcPr>
          <w:p w14:paraId="531E9B6D" w14:textId="52702D39" w:rsidR="002377ED" w:rsidRPr="00E41C48" w:rsidRDefault="002377ED" w:rsidP="002377ED">
            <w:pPr>
              <w:rPr>
                <w:i/>
                <w:color w:val="A6A6A6" w:themeColor="background1" w:themeShade="A6"/>
                <w:lang w:val="en-US"/>
              </w:rPr>
            </w:pPr>
            <w:r w:rsidRPr="00E41C48">
              <w:rPr>
                <w:i/>
                <w:color w:val="A6A6A6" w:themeColor="background1" w:themeShade="A6"/>
                <w:lang w:val="en-US"/>
              </w:rPr>
              <w:t xml:space="preserve">E.g. ISO </w:t>
            </w:r>
            <w:r>
              <w:rPr>
                <w:i/>
                <w:color w:val="A6A6A6" w:themeColor="background1" w:themeShade="A6"/>
                <w:lang w:val="en-US"/>
              </w:rPr>
              <w:t>27001</w:t>
            </w:r>
            <w:r w:rsidRPr="00E41C48">
              <w:rPr>
                <w:i/>
                <w:color w:val="A6A6A6" w:themeColor="background1" w:themeShade="A6"/>
                <w:lang w:val="en-US"/>
              </w:rPr>
              <w:t xml:space="preserve">, </w:t>
            </w:r>
            <w:r>
              <w:rPr>
                <w:i/>
                <w:color w:val="A6A6A6" w:themeColor="background1" w:themeShade="A6"/>
                <w:lang w:val="en-US"/>
              </w:rPr>
              <w:t>ISMS</w:t>
            </w:r>
            <w:r w:rsidRPr="00E41C48">
              <w:rPr>
                <w:i/>
                <w:color w:val="A6A6A6" w:themeColor="background1" w:themeShade="A6"/>
                <w:lang w:val="en-US"/>
              </w:rPr>
              <w:t xml:space="preserve"> documentation</w:t>
            </w:r>
          </w:p>
        </w:tc>
        <w:tc>
          <w:tcPr>
            <w:tcW w:w="2370" w:type="dxa"/>
          </w:tcPr>
          <w:p w14:paraId="583D9776" w14:textId="6D71C5F4" w:rsidR="002377ED" w:rsidRDefault="002377ED" w:rsidP="002377ED">
            <w:pPr>
              <w:rPr>
                <w:i/>
                <w:color w:val="A6A6A6" w:themeColor="background1" w:themeShade="A6"/>
                <w:lang w:val="en-US"/>
              </w:rPr>
            </w:pPr>
            <w:r>
              <w:rPr>
                <w:i/>
                <w:color w:val="A6A6A6" w:themeColor="background1" w:themeShade="A6"/>
                <w:lang w:val="en-US"/>
              </w:rPr>
              <w:t>…</w:t>
            </w:r>
          </w:p>
        </w:tc>
        <w:tc>
          <w:tcPr>
            <w:tcW w:w="2370" w:type="dxa"/>
          </w:tcPr>
          <w:p w14:paraId="4DE8752A" w14:textId="44C8D4DC" w:rsidR="002377ED" w:rsidRPr="00E41C48" w:rsidRDefault="002377ED" w:rsidP="002377ED">
            <w:pPr>
              <w:rPr>
                <w:i/>
                <w:color w:val="A6A6A6" w:themeColor="background1" w:themeShade="A6"/>
                <w:lang w:val="en-US"/>
              </w:rPr>
            </w:pPr>
            <w:r w:rsidRPr="00E41C48">
              <w:rPr>
                <w:i/>
                <w:color w:val="A6A6A6" w:themeColor="background1" w:themeShade="A6"/>
                <w:lang w:val="en-US"/>
              </w:rPr>
              <w:t>E.g. Mark Smith and Jane Doe</w:t>
            </w:r>
          </w:p>
        </w:tc>
        <w:tc>
          <w:tcPr>
            <w:tcW w:w="2370" w:type="dxa"/>
          </w:tcPr>
          <w:p w14:paraId="69E3AA4A" w14:textId="540E63DC" w:rsidR="002377ED" w:rsidRPr="00E41C48" w:rsidRDefault="002377ED" w:rsidP="002377ED">
            <w:pPr>
              <w:rPr>
                <w:i/>
                <w:color w:val="A6A6A6" w:themeColor="background1" w:themeShade="A6"/>
                <w:lang w:val="en-US"/>
              </w:rPr>
            </w:pPr>
            <w:r w:rsidRPr="00E41C48">
              <w:rPr>
                <w:i/>
                <w:color w:val="A6A6A6" w:themeColor="background1" w:themeShade="A6"/>
                <w:lang w:val="en-US"/>
              </w:rPr>
              <w:t xml:space="preserve">E.g. Audit report </w:t>
            </w:r>
            <w:proofErr w:type="spellStart"/>
            <w:r w:rsidRPr="00E41C48">
              <w:rPr>
                <w:i/>
                <w:color w:val="A6A6A6" w:themeColor="background1" w:themeShade="A6"/>
                <w:lang w:val="en-US"/>
              </w:rPr>
              <w:t>xxxxx</w:t>
            </w:r>
            <w:commentRangeStart w:id="5"/>
            <w:proofErr w:type="spellEnd"/>
            <w:r>
              <w:rPr>
                <w:i/>
                <w:color w:val="A6A6A6" w:themeColor="background1" w:themeShade="A6"/>
                <w:lang w:val="en-US"/>
              </w:rPr>
              <w:t xml:space="preserve"> </w:t>
            </w:r>
            <w:commentRangeEnd w:id="5"/>
            <w:r>
              <w:rPr>
                <w:rStyle w:val="CommentReference"/>
              </w:rPr>
              <w:commentReference w:id="5"/>
            </w:r>
          </w:p>
        </w:tc>
      </w:tr>
      <w:tr w:rsidR="002377ED" w:rsidRPr="00E41C48" w14:paraId="6261E879" w14:textId="77777777" w:rsidTr="00C2719E">
        <w:tc>
          <w:tcPr>
            <w:tcW w:w="2370" w:type="dxa"/>
          </w:tcPr>
          <w:p w14:paraId="7B23675E" w14:textId="4D8166E5" w:rsidR="002377ED" w:rsidRPr="00E41C48" w:rsidRDefault="002377ED" w:rsidP="002377ED">
            <w:pPr>
              <w:rPr>
                <w:lang w:val="en-US"/>
              </w:rPr>
            </w:pPr>
            <w:r>
              <w:rPr>
                <w:i/>
                <w:color w:val="A6A6A6" w:themeColor="background1" w:themeShade="A6"/>
                <w:lang w:val="en-US"/>
              </w:rPr>
              <w:t>…</w:t>
            </w:r>
          </w:p>
        </w:tc>
        <w:tc>
          <w:tcPr>
            <w:tcW w:w="2370" w:type="dxa"/>
          </w:tcPr>
          <w:p w14:paraId="18416B66" w14:textId="18BF917E" w:rsidR="002377ED" w:rsidRPr="00E41C48" w:rsidRDefault="002377ED" w:rsidP="002377ED">
            <w:pPr>
              <w:rPr>
                <w:lang w:val="en-US"/>
              </w:rPr>
            </w:pPr>
            <w:r>
              <w:rPr>
                <w:i/>
                <w:color w:val="A6A6A6" w:themeColor="background1" w:themeShade="A6"/>
                <w:lang w:val="en-US"/>
              </w:rPr>
              <w:t>…</w:t>
            </w:r>
          </w:p>
        </w:tc>
        <w:tc>
          <w:tcPr>
            <w:tcW w:w="2370" w:type="dxa"/>
          </w:tcPr>
          <w:p w14:paraId="20C1F169" w14:textId="1034A92B" w:rsidR="002377ED" w:rsidRPr="00E41C48" w:rsidRDefault="002377ED" w:rsidP="002377ED">
            <w:pPr>
              <w:rPr>
                <w:lang w:val="en-US"/>
              </w:rPr>
            </w:pPr>
            <w:r>
              <w:rPr>
                <w:i/>
                <w:color w:val="A6A6A6" w:themeColor="background1" w:themeShade="A6"/>
                <w:lang w:val="en-US"/>
              </w:rPr>
              <w:t>…</w:t>
            </w:r>
          </w:p>
        </w:tc>
        <w:tc>
          <w:tcPr>
            <w:tcW w:w="2370" w:type="dxa"/>
          </w:tcPr>
          <w:p w14:paraId="4B571C51" w14:textId="40952738" w:rsidR="002377ED" w:rsidRPr="00E41C48" w:rsidRDefault="002377ED" w:rsidP="002377ED">
            <w:pPr>
              <w:rPr>
                <w:lang w:val="en-US"/>
              </w:rPr>
            </w:pPr>
            <w:r>
              <w:rPr>
                <w:i/>
                <w:color w:val="A6A6A6" w:themeColor="background1" w:themeShade="A6"/>
                <w:lang w:val="en-US"/>
              </w:rPr>
              <w:t>…</w:t>
            </w:r>
          </w:p>
        </w:tc>
        <w:tc>
          <w:tcPr>
            <w:tcW w:w="2370" w:type="dxa"/>
          </w:tcPr>
          <w:p w14:paraId="67E61ABA" w14:textId="422149CB" w:rsidR="002377ED" w:rsidRPr="00E41C48" w:rsidRDefault="002377ED" w:rsidP="002377ED">
            <w:pPr>
              <w:rPr>
                <w:lang w:val="en-US"/>
              </w:rPr>
            </w:pPr>
            <w:r>
              <w:rPr>
                <w:i/>
                <w:color w:val="A6A6A6" w:themeColor="background1" w:themeShade="A6"/>
                <w:lang w:val="en-US"/>
              </w:rPr>
              <w:t>…</w:t>
            </w:r>
          </w:p>
        </w:tc>
        <w:tc>
          <w:tcPr>
            <w:tcW w:w="2370" w:type="dxa"/>
          </w:tcPr>
          <w:p w14:paraId="019C4078" w14:textId="6E94499D" w:rsidR="002377ED" w:rsidRPr="00E41C48" w:rsidRDefault="002377ED" w:rsidP="002377ED">
            <w:pPr>
              <w:rPr>
                <w:lang w:val="en-US"/>
              </w:rPr>
            </w:pPr>
            <w:r>
              <w:rPr>
                <w:i/>
                <w:color w:val="A6A6A6" w:themeColor="background1" w:themeShade="A6"/>
                <w:lang w:val="en-US"/>
              </w:rPr>
              <w:t>…</w:t>
            </w:r>
          </w:p>
        </w:tc>
      </w:tr>
      <w:bookmarkEnd w:id="0"/>
    </w:tbl>
    <w:p w14:paraId="241755A1" w14:textId="677664C9" w:rsidR="002377ED" w:rsidRDefault="002377ED" w:rsidP="002377ED">
      <w:pPr>
        <w:rPr>
          <w:lang w:val="en-US"/>
        </w:rPr>
      </w:pPr>
    </w:p>
    <w:p w14:paraId="44056C41" w14:textId="1F16CF69" w:rsidR="002377ED" w:rsidRDefault="002377ED" w:rsidP="002377ED">
      <w:pPr>
        <w:rPr>
          <w:lang w:val="en-US"/>
        </w:rPr>
      </w:pPr>
    </w:p>
    <w:p w14:paraId="491FA1CC" w14:textId="5D8EE0DB" w:rsidR="002377ED" w:rsidRDefault="002377ED" w:rsidP="002377ED">
      <w:pPr>
        <w:rPr>
          <w:lang w:val="en-US"/>
        </w:rPr>
      </w:pPr>
    </w:p>
    <w:p w14:paraId="4D5511EA" w14:textId="539D2E79" w:rsidR="002377ED" w:rsidRDefault="002377ED" w:rsidP="002377ED">
      <w:pPr>
        <w:rPr>
          <w:lang w:val="en-US"/>
        </w:rPr>
      </w:pPr>
    </w:p>
    <w:p w14:paraId="500CCA72" w14:textId="77777777" w:rsidR="002377ED" w:rsidRDefault="002377ED" w:rsidP="002377ED">
      <w:pPr>
        <w:rPr>
          <w:lang w:val="en-US"/>
        </w:rPr>
      </w:pPr>
    </w:p>
    <w:p w14:paraId="2E3CD8EE" w14:textId="77777777" w:rsidR="002377ED" w:rsidRDefault="002377ED" w:rsidP="002377ED">
      <w:pPr>
        <w:spacing w:after="0"/>
        <w:rPr>
          <w:lang w:val="en-US"/>
        </w:rPr>
      </w:pPr>
    </w:p>
    <w:p w14:paraId="6F5AFB53" w14:textId="77777777" w:rsidR="002377ED" w:rsidRDefault="002377ED" w:rsidP="002377ED">
      <w:pPr>
        <w:spacing w:after="0"/>
        <w:rPr>
          <w:lang w:val="en-US"/>
        </w:rPr>
      </w:pPr>
    </w:p>
    <w:p w14:paraId="10688954" w14:textId="77777777" w:rsidR="002377ED" w:rsidRDefault="002377ED" w:rsidP="002377ED">
      <w:pPr>
        <w:spacing w:after="0"/>
        <w:rPr>
          <w:lang w:val="en-US"/>
        </w:rPr>
      </w:pPr>
    </w:p>
    <w:p w14:paraId="15691DD5" w14:textId="77777777" w:rsidR="002377ED" w:rsidRDefault="002377ED" w:rsidP="002377ED">
      <w:pPr>
        <w:spacing w:after="0"/>
        <w:jc w:val="center"/>
        <w:rPr>
          <w:lang w:val="en-US"/>
        </w:rPr>
      </w:pPr>
      <w:r>
        <w:rPr>
          <w:lang w:val="en-US"/>
        </w:rPr>
        <w:t>** END OF FREE PREVIEW **</w:t>
      </w:r>
    </w:p>
    <w:p w14:paraId="7CAA1E56" w14:textId="77777777" w:rsidR="002377ED" w:rsidRDefault="002377ED" w:rsidP="002377ED">
      <w:pPr>
        <w:spacing w:after="0"/>
        <w:jc w:val="center"/>
        <w:rPr>
          <w:lang w:val="en-US"/>
        </w:rPr>
      </w:pPr>
    </w:p>
    <w:p w14:paraId="255ABEA8" w14:textId="20C97E06" w:rsidR="002377ED" w:rsidRDefault="002377ED" w:rsidP="002377ED">
      <w:pPr>
        <w:jc w:val="center"/>
        <w:rPr>
          <w:lang w:val="en-US"/>
        </w:rPr>
      </w:pPr>
      <w:r>
        <w:rPr>
          <w:lang w:val="en-US"/>
        </w:rPr>
        <w:t>To download full version of this document click here:</w:t>
      </w:r>
      <w:r>
        <w:rPr>
          <w:lang w:val="en-US"/>
        </w:rPr>
        <w:br/>
      </w:r>
      <w:hyperlink r:id="rId13" w:history="1">
        <w:r w:rsidR="0018324C">
          <w:rPr>
            <w:rStyle w:val="Hyperlink"/>
            <w:lang w:val="en-US"/>
          </w:rPr>
          <w:t>https://advisera.com/27001academy/documentation/annual-internal-audit-program/</w:t>
        </w:r>
      </w:hyperlink>
      <w:r>
        <w:rPr>
          <w:lang w:val="en-US"/>
        </w:rPr>
        <w:t xml:space="preserve"> </w:t>
      </w:r>
    </w:p>
    <w:p w14:paraId="05561CB5" w14:textId="77777777" w:rsidR="002377ED" w:rsidRPr="00E41C48" w:rsidRDefault="002377ED" w:rsidP="00802E32">
      <w:pPr>
        <w:spacing w:after="0"/>
        <w:rPr>
          <w:lang w:val="en-US"/>
        </w:rPr>
      </w:pPr>
    </w:p>
    <w:sectPr w:rsidR="002377ED" w:rsidRPr="00E41C48" w:rsidSect="00211B83">
      <w:headerReference w:type="default" r:id="rId14"/>
      <w:footerReference w:type="default" r:id="rId15"/>
      <w:footerReference w:type="first" r:id="rId16"/>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27001Academy" w:date="2022-06-07T16:48:00Z" w:initials="27001">
    <w:p w14:paraId="6BEACBFB" w14:textId="77777777" w:rsidR="00211B83" w:rsidRPr="00BB6A7F" w:rsidRDefault="00211B83" w:rsidP="00211B83">
      <w:pPr>
        <w:pStyle w:val="CommentText"/>
        <w:rPr>
          <w:rFonts w:eastAsia="Times New Roman"/>
        </w:rPr>
      </w:pPr>
      <w:r w:rsidRPr="00BB6A7F">
        <w:rPr>
          <w:rStyle w:val="CommentReference"/>
        </w:rPr>
        <w:annotationRef/>
      </w:r>
      <w:r w:rsidRPr="00BB6A7F">
        <w:rPr>
          <w:rStyle w:val="CommentReference"/>
        </w:rPr>
        <w:annotationRef/>
      </w:r>
      <w:r w:rsidRPr="00BB6A7F">
        <w:rPr>
          <w:rFonts w:eastAsia="Times New Roman"/>
        </w:rPr>
        <w:t>To learn how to fill out this document, and to see real-life examples of what you need to write, watch this video tutorial: “</w:t>
      </w:r>
      <w:r w:rsidRPr="00BB6A7F">
        <w:t>How to Write ISO 27001/ISO 22301 Internal Audit Procedure and Audit Program</w:t>
      </w:r>
      <w:r w:rsidRPr="00BB6A7F">
        <w:rPr>
          <w:rFonts w:eastAsia="Times New Roman"/>
        </w:rPr>
        <w:t xml:space="preserve">”. </w:t>
      </w:r>
    </w:p>
    <w:p w14:paraId="29A05186" w14:textId="77777777" w:rsidR="00211B83" w:rsidRPr="00BB6A7F" w:rsidRDefault="00211B83" w:rsidP="00211B83">
      <w:pPr>
        <w:rPr>
          <w:rFonts w:eastAsia="Times New Roman"/>
          <w:sz w:val="20"/>
          <w:szCs w:val="20"/>
          <w:lang w:val="en-US"/>
        </w:rPr>
      </w:pPr>
    </w:p>
    <w:p w14:paraId="0664468B" w14:textId="77777777" w:rsidR="00211B83" w:rsidRPr="00BB6A7F" w:rsidRDefault="00211B83" w:rsidP="00211B83">
      <w:pPr>
        <w:pStyle w:val="CommentText"/>
        <w:rPr>
          <w:rFonts w:eastAsia="Times New Roman"/>
        </w:rPr>
      </w:pPr>
      <w:r w:rsidRPr="00BB6A7F">
        <w:t>To access the tutorial: In your Inbox, find the email that you received at the moment of purchase. There, you will see a link and a password that will enable you to access the video tutorial.</w:t>
      </w:r>
      <w:r w:rsidRPr="00BB6A7F">
        <w:rPr>
          <w:sz w:val="16"/>
          <w:szCs w:val="16"/>
        </w:rPr>
        <w:annotationRef/>
      </w:r>
    </w:p>
  </w:comment>
  <w:comment w:id="3" w:author="27001Academy" w:date="2022-06-07T16:50:00Z" w:initials="27001">
    <w:p w14:paraId="03CCB7F3" w14:textId="77777777" w:rsidR="00BB6A7F" w:rsidRPr="00BB6A7F" w:rsidRDefault="00BB6A7F" w:rsidP="00BB6A7F">
      <w:pPr>
        <w:pStyle w:val="CommentText"/>
      </w:pPr>
      <w:r w:rsidRPr="00BB6A7F">
        <w:rPr>
          <w:rStyle w:val="CommentReference"/>
        </w:rPr>
        <w:annotationRef/>
      </w:r>
      <w:r w:rsidRPr="00BB6A7F">
        <w:rPr>
          <w:rStyle w:val="CommentReference"/>
          <w:color w:val="FF0000"/>
        </w:rPr>
        <w:annotationRef/>
      </w:r>
      <w:r w:rsidRPr="00BB6A7F">
        <w:t>To learn more about selecting auditors, read these articles:</w:t>
      </w:r>
    </w:p>
    <w:p w14:paraId="5FB99528" w14:textId="77777777" w:rsidR="00BB6A7F" w:rsidRPr="00BB6A7F" w:rsidRDefault="00BB6A7F" w:rsidP="00BB6A7F">
      <w:pPr>
        <w:pStyle w:val="CommentText"/>
      </w:pPr>
    </w:p>
    <w:p w14:paraId="6D9BFBFE" w14:textId="77777777" w:rsidR="00BB6A7F" w:rsidRPr="00BB6A7F" w:rsidRDefault="00BB6A7F" w:rsidP="00BB6A7F">
      <w:pPr>
        <w:pStyle w:val="CommentText"/>
        <w:numPr>
          <w:ilvl w:val="0"/>
          <w:numId w:val="12"/>
        </w:numPr>
      </w:pPr>
      <w:r w:rsidRPr="00BB6A7F">
        <w:t xml:space="preserve"> Dilemmas with ISO 27001 &amp; BS 25999-2 internal auditors </w:t>
      </w:r>
      <w:hyperlink r:id="rId1" w:history="1">
        <w:r w:rsidRPr="00BB6A7F">
          <w:rPr>
            <w:rStyle w:val="Hyperlink"/>
            <w:lang w:val="en-US"/>
          </w:rPr>
          <w:t>https://advisera.com/27001academy/blog/2010/03/22/dilemmas-with-iso-27001-bs-25999-2-internal-auditors/</w:t>
        </w:r>
      </w:hyperlink>
    </w:p>
    <w:p w14:paraId="141F1EA9" w14:textId="77777777" w:rsidR="00BB6A7F" w:rsidRPr="00BB6A7F" w:rsidRDefault="00BB6A7F" w:rsidP="00BB6A7F">
      <w:pPr>
        <w:pStyle w:val="CommentText"/>
      </w:pPr>
    </w:p>
    <w:p w14:paraId="1BCF6C6A" w14:textId="4013B7D5" w:rsidR="00BB6A7F" w:rsidRPr="00BB6A7F" w:rsidRDefault="00BB6A7F" w:rsidP="00BB6A7F">
      <w:pPr>
        <w:pStyle w:val="CommentText"/>
        <w:numPr>
          <w:ilvl w:val="0"/>
          <w:numId w:val="12"/>
        </w:numPr>
      </w:pPr>
      <w:r w:rsidRPr="00BB6A7F">
        <w:t xml:space="preserve"> Qualifications for an ISO 27001 Internal Auditor </w:t>
      </w:r>
      <w:hyperlink r:id="rId2" w:history="1">
        <w:r w:rsidRPr="00BB6A7F">
          <w:rPr>
            <w:rStyle w:val="Hyperlink"/>
            <w:lang w:val="en-US"/>
          </w:rPr>
          <w:t>https://advisera.com/27001academy/blog/2015/03/30/qualifications-for-an-iso-27001-internal-auditor/</w:t>
        </w:r>
      </w:hyperlink>
    </w:p>
  </w:comment>
  <w:comment w:id="4" w:author="27001Academy" w:date="2022-06-07T17:20:00Z" w:initials="27001">
    <w:p w14:paraId="3A2BF9A4" w14:textId="2FCBFD77" w:rsidR="00802E32" w:rsidRPr="00802E32" w:rsidRDefault="00802E32">
      <w:pPr>
        <w:pStyle w:val="CommentText"/>
      </w:pPr>
      <w:r w:rsidRPr="00802E32">
        <w:rPr>
          <w:rStyle w:val="CommentReference"/>
        </w:rPr>
        <w:annotationRef/>
      </w:r>
      <w:r w:rsidRPr="00802E32">
        <w:rPr>
          <w:rStyle w:val="CommentReference"/>
        </w:rPr>
        <w:annotationRef/>
      </w:r>
      <w:r w:rsidRPr="00802E32">
        <w:rPr>
          <w:rStyle w:val="CommentReference"/>
        </w:rPr>
        <w:annotationRef/>
      </w:r>
      <w:r w:rsidRPr="00802E32">
        <w:t>Provide dates on when the audit was conducted, reports that were written, etc.</w:t>
      </w:r>
    </w:p>
  </w:comment>
  <w:comment w:id="5" w:author="27001Academy" w:date="2022-06-07T17:22:00Z" w:initials="27001">
    <w:p w14:paraId="4719E3CF" w14:textId="77777777" w:rsidR="002377ED" w:rsidRPr="00802E32" w:rsidRDefault="002377ED">
      <w:pPr>
        <w:pStyle w:val="CommentText"/>
      </w:pPr>
      <w:r w:rsidRPr="00802E32">
        <w:rPr>
          <w:rStyle w:val="CommentReference"/>
        </w:rPr>
        <w:annotationRef/>
      </w:r>
      <w:r w:rsidRPr="00802E32">
        <w:rPr>
          <w:rStyle w:val="CommentReference"/>
        </w:rPr>
        <w:annotationRef/>
      </w:r>
      <w:r w:rsidRPr="00802E32">
        <w:rPr>
          <w:rStyle w:val="CommentReference"/>
          <w:strike/>
        </w:rPr>
        <w:annotationRef/>
      </w:r>
      <w:r w:rsidRPr="00802E32">
        <w:t>These are just examples; please change this information according to your company practice.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664468B" w15:done="0"/>
  <w15:commentEx w15:paraId="1BCF6C6A" w15:done="0"/>
  <w15:commentEx w15:paraId="3A2BF9A4" w15:done="0"/>
  <w15:commentEx w15:paraId="4719E3C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2FE681E" w16cid:durableId="2649FFF7"/>
  <w16cid:commentId w16cid:paraId="1BCF6C6A" w16cid:durableId="264A003D"/>
  <w16cid:commentId w16cid:paraId="3A2BF9A4" w16cid:durableId="264A0757"/>
  <w16cid:commentId w16cid:paraId="4719E3CF" w16cid:durableId="264A07E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F1AEEC" w14:textId="77777777" w:rsidR="00B10493" w:rsidRDefault="00B10493" w:rsidP="00C2719E">
      <w:pPr>
        <w:spacing w:after="0" w:line="240" w:lineRule="auto"/>
      </w:pPr>
      <w:r>
        <w:separator/>
      </w:r>
    </w:p>
  </w:endnote>
  <w:endnote w:type="continuationSeparator" w:id="0">
    <w:p w14:paraId="60387666" w14:textId="77777777" w:rsidR="00B10493" w:rsidRDefault="00B10493" w:rsidP="00C271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50" w:type="dxa"/>
      <w:tblBorders>
        <w:top w:val="single" w:sz="4" w:space="0" w:color="000000"/>
        <w:insideH w:val="single" w:sz="4" w:space="0" w:color="000000"/>
      </w:tblBorders>
      <w:tblLook w:val="04A0" w:firstRow="1" w:lastRow="0" w:firstColumn="1" w:lastColumn="0" w:noHBand="0" w:noVBand="1"/>
    </w:tblPr>
    <w:tblGrid>
      <w:gridCol w:w="4409"/>
      <w:gridCol w:w="1712"/>
      <w:gridCol w:w="4029"/>
    </w:tblGrid>
    <w:tr w:rsidR="00C2719E" w:rsidRPr="006571EC" w14:paraId="297D1E92" w14:textId="77777777" w:rsidTr="00211B83">
      <w:trPr>
        <w:trHeight w:val="299"/>
      </w:trPr>
      <w:tc>
        <w:tcPr>
          <w:tcW w:w="4409" w:type="dxa"/>
        </w:tcPr>
        <w:p w14:paraId="15F3783D" w14:textId="37890951" w:rsidR="00C2719E" w:rsidRPr="006571EC" w:rsidRDefault="00C2719E" w:rsidP="00C93BC1">
          <w:pPr>
            <w:pStyle w:val="Footer"/>
            <w:tabs>
              <w:tab w:val="clear" w:pos="4536"/>
              <w:tab w:val="clear" w:pos="9072"/>
              <w:tab w:val="center" w:pos="7088"/>
              <w:tab w:val="right" w:pos="14175"/>
            </w:tabs>
            <w:rPr>
              <w:sz w:val="18"/>
              <w:szCs w:val="18"/>
            </w:rPr>
          </w:pPr>
          <w:proofErr w:type="spellStart"/>
          <w:r>
            <w:rPr>
              <w:sz w:val="18"/>
            </w:rPr>
            <w:t>Appendix</w:t>
          </w:r>
          <w:proofErr w:type="spellEnd"/>
          <w:r>
            <w:rPr>
              <w:sz w:val="18"/>
            </w:rPr>
            <w:t xml:space="preserve"> 1 </w:t>
          </w:r>
          <w:r w:rsidR="00C93BC1">
            <w:rPr>
              <w:sz w:val="18"/>
            </w:rPr>
            <w:t xml:space="preserve">– </w:t>
          </w:r>
          <w:proofErr w:type="spellStart"/>
          <w:r>
            <w:rPr>
              <w:sz w:val="18"/>
            </w:rPr>
            <w:t>Annual</w:t>
          </w:r>
          <w:proofErr w:type="spellEnd"/>
          <w:r>
            <w:rPr>
              <w:sz w:val="18"/>
            </w:rPr>
            <w:t xml:space="preserve"> </w:t>
          </w:r>
          <w:proofErr w:type="spellStart"/>
          <w:r>
            <w:rPr>
              <w:sz w:val="18"/>
            </w:rPr>
            <w:t>Internal</w:t>
          </w:r>
          <w:proofErr w:type="spellEnd"/>
          <w:r>
            <w:rPr>
              <w:sz w:val="18"/>
            </w:rPr>
            <w:t xml:space="preserve"> Audit Program</w:t>
          </w:r>
        </w:p>
      </w:tc>
      <w:tc>
        <w:tcPr>
          <w:tcW w:w="1712" w:type="dxa"/>
        </w:tcPr>
        <w:p w14:paraId="38588464" w14:textId="77777777" w:rsidR="00C2719E" w:rsidRPr="006571EC" w:rsidRDefault="00C2719E" w:rsidP="00C2719E">
          <w:pPr>
            <w:pStyle w:val="Footer"/>
            <w:jc w:val="center"/>
            <w:rPr>
              <w:sz w:val="18"/>
              <w:szCs w:val="18"/>
            </w:rPr>
          </w:pPr>
          <w:proofErr w:type="spellStart"/>
          <w:r>
            <w:rPr>
              <w:sz w:val="18"/>
            </w:rPr>
            <w:t>ver</w:t>
          </w:r>
          <w:proofErr w:type="spellEnd"/>
          <w:r>
            <w:rPr>
              <w:sz w:val="18"/>
            </w:rPr>
            <w:t xml:space="preserve"> [</w:t>
          </w:r>
          <w:proofErr w:type="spellStart"/>
          <w:r>
            <w:rPr>
              <w:sz w:val="18"/>
            </w:rPr>
            <w:t>version</w:t>
          </w:r>
          <w:proofErr w:type="spellEnd"/>
          <w:r>
            <w:rPr>
              <w:sz w:val="18"/>
            </w:rPr>
            <w:t xml:space="preserve">] </w:t>
          </w:r>
          <w:proofErr w:type="spellStart"/>
          <w:r>
            <w:rPr>
              <w:sz w:val="18"/>
            </w:rPr>
            <w:t>from</w:t>
          </w:r>
          <w:proofErr w:type="spellEnd"/>
          <w:r>
            <w:rPr>
              <w:sz w:val="18"/>
            </w:rPr>
            <w:t xml:space="preserve"> [date]</w:t>
          </w:r>
        </w:p>
      </w:tc>
      <w:tc>
        <w:tcPr>
          <w:tcW w:w="4029" w:type="dxa"/>
        </w:tcPr>
        <w:p w14:paraId="36DBCE10" w14:textId="3848356B" w:rsidR="00C2719E" w:rsidRPr="006571EC" w:rsidRDefault="00C2719E" w:rsidP="00C2719E">
          <w:pPr>
            <w:pStyle w:val="Footer"/>
            <w:jc w:val="right"/>
            <w:rPr>
              <w:b/>
              <w:sz w:val="18"/>
              <w:szCs w:val="18"/>
            </w:rPr>
          </w:pPr>
          <w:r>
            <w:rPr>
              <w:sz w:val="18"/>
            </w:rPr>
            <w:t xml:space="preserve">Page </w:t>
          </w:r>
          <w:r w:rsidR="00616A87">
            <w:rPr>
              <w:b/>
              <w:sz w:val="18"/>
            </w:rPr>
            <w:fldChar w:fldCharType="begin"/>
          </w:r>
          <w:r>
            <w:rPr>
              <w:b/>
              <w:sz w:val="18"/>
            </w:rPr>
            <w:instrText xml:space="preserve"> PAGE </w:instrText>
          </w:r>
          <w:r w:rsidR="00616A87">
            <w:rPr>
              <w:b/>
              <w:sz w:val="18"/>
            </w:rPr>
            <w:fldChar w:fldCharType="separate"/>
          </w:r>
          <w:r w:rsidR="00B66407">
            <w:rPr>
              <w:b/>
              <w:noProof/>
              <w:sz w:val="18"/>
            </w:rPr>
            <w:t>2</w:t>
          </w:r>
          <w:r w:rsidR="00616A87">
            <w:rPr>
              <w:b/>
              <w:sz w:val="18"/>
            </w:rPr>
            <w:fldChar w:fldCharType="end"/>
          </w:r>
          <w:r>
            <w:rPr>
              <w:sz w:val="18"/>
            </w:rPr>
            <w:t xml:space="preserve"> of </w:t>
          </w:r>
          <w:r w:rsidR="00616A87">
            <w:rPr>
              <w:b/>
              <w:sz w:val="18"/>
            </w:rPr>
            <w:fldChar w:fldCharType="begin"/>
          </w:r>
          <w:r>
            <w:rPr>
              <w:b/>
              <w:sz w:val="18"/>
            </w:rPr>
            <w:instrText xml:space="preserve"> NUMPAGES  </w:instrText>
          </w:r>
          <w:r w:rsidR="00616A87">
            <w:rPr>
              <w:b/>
              <w:sz w:val="18"/>
            </w:rPr>
            <w:fldChar w:fldCharType="separate"/>
          </w:r>
          <w:r w:rsidR="00B66407">
            <w:rPr>
              <w:b/>
              <w:noProof/>
              <w:sz w:val="18"/>
            </w:rPr>
            <w:t>2</w:t>
          </w:r>
          <w:r w:rsidR="00616A87">
            <w:rPr>
              <w:b/>
              <w:sz w:val="18"/>
            </w:rPr>
            <w:fldChar w:fldCharType="end"/>
          </w:r>
        </w:p>
      </w:tc>
    </w:tr>
  </w:tbl>
  <w:p w14:paraId="400A89F3" w14:textId="1824A010" w:rsidR="00C2719E" w:rsidRPr="004B1E43" w:rsidRDefault="005E668B" w:rsidP="005E668B">
    <w:pPr>
      <w:autoSpaceDE w:val="0"/>
      <w:autoSpaceDN w:val="0"/>
      <w:adjustRightInd w:val="0"/>
      <w:spacing w:after="0"/>
      <w:jc w:val="center"/>
      <w:rPr>
        <w:sz w:val="16"/>
        <w:szCs w:val="16"/>
      </w:rPr>
    </w:pPr>
    <w:r w:rsidRPr="005E668B">
      <w:rPr>
        <w:sz w:val="16"/>
        <w:lang w:val="en-US"/>
      </w:rPr>
      <w:t>©</w:t>
    </w:r>
    <w:r w:rsidR="009D6B4F" w:rsidRPr="005E668B">
      <w:rPr>
        <w:sz w:val="16"/>
        <w:lang w:val="en-US"/>
      </w:rPr>
      <w:t>202</w:t>
    </w:r>
    <w:r w:rsidR="009D6B4F">
      <w:rPr>
        <w:sz w:val="16"/>
        <w:lang w:val="en-US"/>
      </w:rPr>
      <w:t>2</w:t>
    </w:r>
    <w:r w:rsidR="009D6B4F" w:rsidRPr="005E668B">
      <w:rPr>
        <w:sz w:val="16"/>
        <w:lang w:val="en-US"/>
      </w:rPr>
      <w:t xml:space="preserve"> </w:t>
    </w:r>
    <w:r w:rsidRPr="005E668B">
      <w:rPr>
        <w:sz w:val="16"/>
        <w:lang w:val="en-US"/>
      </w:rPr>
      <w:t>This template may be used by clients of Advisera Expert Solutions Ltd. www.advisera.com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A767FE" w14:textId="77777777" w:rsidR="00C2719E" w:rsidRPr="004B1E43" w:rsidRDefault="00C2719E" w:rsidP="00C2719E">
    <w:pPr>
      <w:autoSpaceDE w:val="0"/>
      <w:autoSpaceDN w:val="0"/>
      <w:adjustRightInd w:val="0"/>
      <w:spacing w:after="0"/>
      <w:jc w:val="center"/>
      <w:rPr>
        <w:sz w:val="16"/>
        <w:szCs w:val="16"/>
      </w:rPr>
    </w:pPr>
    <w:r>
      <w:rPr>
        <w:sz w:val="16"/>
      </w:rPr>
      <w:t xml:space="preserve">©2010 This template may be used by clients of EPPS Services Ltd. </w:t>
    </w:r>
    <w:hyperlink r:id="rId1" w:history="1">
      <w:r>
        <w:rPr>
          <w:rStyle w:val="Hyperlink"/>
          <w:sz w:val="16"/>
        </w:rPr>
        <w:t>www.iso27001standard.com</w:t>
      </w:r>
    </w:hyperlink>
    <w:r>
      <w:rPr>
        <w:sz w:val="16"/>
      </w:rPr>
      <w:t xml:space="preserve"> in accordance with the Licence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042503" w14:textId="77777777" w:rsidR="00B10493" w:rsidRDefault="00B10493" w:rsidP="00C2719E">
      <w:pPr>
        <w:spacing w:after="0" w:line="240" w:lineRule="auto"/>
      </w:pPr>
      <w:r>
        <w:separator/>
      </w:r>
    </w:p>
  </w:footnote>
  <w:footnote w:type="continuationSeparator" w:id="0">
    <w:p w14:paraId="675019A3" w14:textId="77777777" w:rsidR="00B10493" w:rsidRDefault="00B10493" w:rsidP="00C271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34" w:type="dxa"/>
      <w:tblBorders>
        <w:bottom w:val="single" w:sz="4" w:space="0" w:color="000000"/>
        <w:insideH w:val="single" w:sz="4" w:space="0" w:color="000000"/>
      </w:tblBorders>
      <w:tblLook w:val="04A0" w:firstRow="1" w:lastRow="0" w:firstColumn="1" w:lastColumn="0" w:noHBand="0" w:noVBand="1"/>
    </w:tblPr>
    <w:tblGrid>
      <w:gridCol w:w="4709"/>
      <w:gridCol w:w="5225"/>
    </w:tblGrid>
    <w:tr w:rsidR="00C2719E" w:rsidRPr="006571EC" w14:paraId="32D650F6" w14:textId="77777777" w:rsidTr="00211B83">
      <w:trPr>
        <w:trHeight w:val="335"/>
      </w:trPr>
      <w:tc>
        <w:tcPr>
          <w:tcW w:w="4709" w:type="dxa"/>
        </w:tcPr>
        <w:p w14:paraId="281CAAAD" w14:textId="77777777" w:rsidR="00C2719E" w:rsidRPr="006571EC" w:rsidRDefault="00C2719E" w:rsidP="00C2719E">
          <w:pPr>
            <w:pStyle w:val="Header"/>
            <w:spacing w:after="0"/>
            <w:rPr>
              <w:sz w:val="20"/>
              <w:szCs w:val="20"/>
            </w:rPr>
          </w:pPr>
          <w:r>
            <w:rPr>
              <w:sz w:val="20"/>
            </w:rPr>
            <w:t xml:space="preserve"> [organization name]</w:t>
          </w:r>
        </w:p>
      </w:tc>
      <w:tc>
        <w:tcPr>
          <w:tcW w:w="5225" w:type="dxa"/>
        </w:tcPr>
        <w:p w14:paraId="6ECC689D" w14:textId="77777777" w:rsidR="00C2719E" w:rsidRPr="006571EC" w:rsidRDefault="00C2719E" w:rsidP="00C2719E">
          <w:pPr>
            <w:pStyle w:val="Header"/>
            <w:tabs>
              <w:tab w:val="clear" w:pos="4536"/>
              <w:tab w:val="clear" w:pos="9072"/>
              <w:tab w:val="center" w:pos="317"/>
              <w:tab w:val="right" w:pos="7263"/>
            </w:tabs>
            <w:spacing w:after="0"/>
            <w:jc w:val="right"/>
            <w:rPr>
              <w:sz w:val="20"/>
              <w:szCs w:val="20"/>
            </w:rPr>
          </w:pPr>
          <w:r>
            <w:rPr>
              <w:sz w:val="20"/>
            </w:rPr>
            <w:t>[confidentiality level]</w:t>
          </w:r>
        </w:p>
      </w:tc>
    </w:tr>
  </w:tbl>
  <w:p w14:paraId="62ECC601" w14:textId="77777777" w:rsidR="00C2719E" w:rsidRPr="003056B2" w:rsidRDefault="00C2719E" w:rsidP="00C2719E">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43.2pt;height:44.4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AE408F4"/>
    <w:multiLevelType w:val="hybridMultilevel"/>
    <w:tmpl w:val="4378B4D6"/>
    <w:lvl w:ilvl="0" w:tplc="08224C90">
      <w:start w:val="1"/>
      <w:numFmt w:val="bullet"/>
      <w:lvlText w:val=""/>
      <w:lvlPicBulletId w:val="0"/>
      <w:lvlJc w:val="left"/>
      <w:pPr>
        <w:ind w:left="720" w:hanging="360"/>
      </w:pPr>
      <w:rPr>
        <w:rFonts w:ascii="Symbol" w:hAnsi="Symbol" w:hint="default"/>
        <w:color w:val="auto"/>
        <w:sz w:val="36"/>
        <w:szCs w:val="36"/>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D2617C6"/>
    <w:multiLevelType w:val="hybridMultilevel"/>
    <w:tmpl w:val="1960EEB6"/>
    <w:lvl w:ilvl="0" w:tplc="6720C3DA">
      <w:start w:val="1"/>
      <w:numFmt w:val="bullet"/>
      <w:lvlText w:val=""/>
      <w:lvlPicBulletId w:val="0"/>
      <w:lvlJc w:val="left"/>
      <w:pPr>
        <w:ind w:left="720" w:hanging="360"/>
      </w:pPr>
      <w:rPr>
        <w:rFonts w:ascii="Symbol" w:hAnsi="Symbol" w:hint="default"/>
        <w:color w:val="auto"/>
        <w:sz w:val="32"/>
        <w:szCs w:val="32"/>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DBF1AB0"/>
    <w:multiLevelType w:val="hybridMultilevel"/>
    <w:tmpl w:val="096E39C2"/>
    <w:lvl w:ilvl="0" w:tplc="2482EC14">
      <w:start w:val="1"/>
      <w:numFmt w:val="bullet"/>
      <w:lvlText w:val=""/>
      <w:lvlJc w:val="left"/>
      <w:pPr>
        <w:ind w:left="720" w:hanging="360"/>
      </w:pPr>
      <w:rPr>
        <w:rFonts w:ascii="Symbol" w:hAnsi="Symbol" w:hint="default"/>
      </w:rPr>
    </w:lvl>
    <w:lvl w:ilvl="1" w:tplc="6520F1C8" w:tentative="1">
      <w:start w:val="1"/>
      <w:numFmt w:val="bullet"/>
      <w:lvlText w:val="o"/>
      <w:lvlJc w:val="left"/>
      <w:pPr>
        <w:ind w:left="1440" w:hanging="360"/>
      </w:pPr>
      <w:rPr>
        <w:rFonts w:ascii="Courier New" w:hAnsi="Courier New" w:cs="Courier New" w:hint="default"/>
      </w:rPr>
    </w:lvl>
    <w:lvl w:ilvl="2" w:tplc="2E94683E" w:tentative="1">
      <w:start w:val="1"/>
      <w:numFmt w:val="bullet"/>
      <w:lvlText w:val=""/>
      <w:lvlJc w:val="left"/>
      <w:pPr>
        <w:ind w:left="2160" w:hanging="360"/>
      </w:pPr>
      <w:rPr>
        <w:rFonts w:ascii="Wingdings" w:hAnsi="Wingdings" w:hint="default"/>
      </w:rPr>
    </w:lvl>
    <w:lvl w:ilvl="3" w:tplc="970AC3A8" w:tentative="1">
      <w:start w:val="1"/>
      <w:numFmt w:val="bullet"/>
      <w:lvlText w:val=""/>
      <w:lvlJc w:val="left"/>
      <w:pPr>
        <w:ind w:left="2880" w:hanging="360"/>
      </w:pPr>
      <w:rPr>
        <w:rFonts w:ascii="Symbol" w:hAnsi="Symbol" w:hint="default"/>
      </w:rPr>
    </w:lvl>
    <w:lvl w:ilvl="4" w:tplc="9C1EB700" w:tentative="1">
      <w:start w:val="1"/>
      <w:numFmt w:val="bullet"/>
      <w:lvlText w:val="o"/>
      <w:lvlJc w:val="left"/>
      <w:pPr>
        <w:ind w:left="3600" w:hanging="360"/>
      </w:pPr>
      <w:rPr>
        <w:rFonts w:ascii="Courier New" w:hAnsi="Courier New" w:cs="Courier New" w:hint="default"/>
      </w:rPr>
    </w:lvl>
    <w:lvl w:ilvl="5" w:tplc="2D601D00" w:tentative="1">
      <w:start w:val="1"/>
      <w:numFmt w:val="bullet"/>
      <w:lvlText w:val=""/>
      <w:lvlJc w:val="left"/>
      <w:pPr>
        <w:ind w:left="4320" w:hanging="360"/>
      </w:pPr>
      <w:rPr>
        <w:rFonts w:ascii="Wingdings" w:hAnsi="Wingdings" w:hint="default"/>
      </w:rPr>
    </w:lvl>
    <w:lvl w:ilvl="6" w:tplc="DAE886FE" w:tentative="1">
      <w:start w:val="1"/>
      <w:numFmt w:val="bullet"/>
      <w:lvlText w:val=""/>
      <w:lvlJc w:val="left"/>
      <w:pPr>
        <w:ind w:left="5040" w:hanging="360"/>
      </w:pPr>
      <w:rPr>
        <w:rFonts w:ascii="Symbol" w:hAnsi="Symbol" w:hint="default"/>
      </w:rPr>
    </w:lvl>
    <w:lvl w:ilvl="7" w:tplc="24E0FC56" w:tentative="1">
      <w:start w:val="1"/>
      <w:numFmt w:val="bullet"/>
      <w:lvlText w:val="o"/>
      <w:lvlJc w:val="left"/>
      <w:pPr>
        <w:ind w:left="5760" w:hanging="360"/>
      </w:pPr>
      <w:rPr>
        <w:rFonts w:ascii="Courier New" w:hAnsi="Courier New" w:cs="Courier New" w:hint="default"/>
      </w:rPr>
    </w:lvl>
    <w:lvl w:ilvl="8" w:tplc="1056264E" w:tentative="1">
      <w:start w:val="1"/>
      <w:numFmt w:val="bullet"/>
      <w:lvlText w:val=""/>
      <w:lvlJc w:val="left"/>
      <w:pPr>
        <w:ind w:left="6480" w:hanging="360"/>
      </w:pPr>
      <w:rPr>
        <w:rFonts w:ascii="Wingdings" w:hAnsi="Wingdings" w:hint="default"/>
      </w:rPr>
    </w:lvl>
  </w:abstractNum>
  <w:abstractNum w:abstractNumId="4" w15:restartNumberingAfterBreak="0">
    <w:nsid w:val="11CE5243"/>
    <w:multiLevelType w:val="hybridMultilevel"/>
    <w:tmpl w:val="18B66EA6"/>
    <w:lvl w:ilvl="0" w:tplc="27FC5772">
      <w:start w:val="1"/>
      <w:numFmt w:val="bullet"/>
      <w:lvlText w:val="-"/>
      <w:lvlJc w:val="left"/>
      <w:pPr>
        <w:ind w:left="720" w:hanging="360"/>
      </w:pPr>
      <w:rPr>
        <w:rFonts w:ascii="Calibri" w:eastAsia="Calibri" w:hAnsi="Calibri" w:cs="Times New Roman" w:hint="default"/>
      </w:rPr>
    </w:lvl>
    <w:lvl w:ilvl="1" w:tplc="11CC16B0" w:tentative="1">
      <w:start w:val="1"/>
      <w:numFmt w:val="bullet"/>
      <w:lvlText w:val="o"/>
      <w:lvlJc w:val="left"/>
      <w:pPr>
        <w:ind w:left="1440" w:hanging="360"/>
      </w:pPr>
      <w:rPr>
        <w:rFonts w:ascii="Courier New" w:hAnsi="Courier New" w:cs="Courier New" w:hint="default"/>
      </w:rPr>
    </w:lvl>
    <w:lvl w:ilvl="2" w:tplc="D2826068" w:tentative="1">
      <w:start w:val="1"/>
      <w:numFmt w:val="bullet"/>
      <w:lvlText w:val=""/>
      <w:lvlJc w:val="left"/>
      <w:pPr>
        <w:ind w:left="2160" w:hanging="360"/>
      </w:pPr>
      <w:rPr>
        <w:rFonts w:ascii="Wingdings" w:hAnsi="Wingdings" w:hint="default"/>
      </w:rPr>
    </w:lvl>
    <w:lvl w:ilvl="3" w:tplc="F1563608" w:tentative="1">
      <w:start w:val="1"/>
      <w:numFmt w:val="bullet"/>
      <w:lvlText w:val=""/>
      <w:lvlJc w:val="left"/>
      <w:pPr>
        <w:ind w:left="2880" w:hanging="360"/>
      </w:pPr>
      <w:rPr>
        <w:rFonts w:ascii="Symbol" w:hAnsi="Symbol" w:hint="default"/>
      </w:rPr>
    </w:lvl>
    <w:lvl w:ilvl="4" w:tplc="396C3EA2" w:tentative="1">
      <w:start w:val="1"/>
      <w:numFmt w:val="bullet"/>
      <w:lvlText w:val="o"/>
      <w:lvlJc w:val="left"/>
      <w:pPr>
        <w:ind w:left="3600" w:hanging="360"/>
      </w:pPr>
      <w:rPr>
        <w:rFonts w:ascii="Courier New" w:hAnsi="Courier New" w:cs="Courier New" w:hint="default"/>
      </w:rPr>
    </w:lvl>
    <w:lvl w:ilvl="5" w:tplc="4BB83806" w:tentative="1">
      <w:start w:val="1"/>
      <w:numFmt w:val="bullet"/>
      <w:lvlText w:val=""/>
      <w:lvlJc w:val="left"/>
      <w:pPr>
        <w:ind w:left="4320" w:hanging="360"/>
      </w:pPr>
      <w:rPr>
        <w:rFonts w:ascii="Wingdings" w:hAnsi="Wingdings" w:hint="default"/>
      </w:rPr>
    </w:lvl>
    <w:lvl w:ilvl="6" w:tplc="8FF88070" w:tentative="1">
      <w:start w:val="1"/>
      <w:numFmt w:val="bullet"/>
      <w:lvlText w:val=""/>
      <w:lvlJc w:val="left"/>
      <w:pPr>
        <w:ind w:left="5040" w:hanging="360"/>
      </w:pPr>
      <w:rPr>
        <w:rFonts w:ascii="Symbol" w:hAnsi="Symbol" w:hint="default"/>
      </w:rPr>
    </w:lvl>
    <w:lvl w:ilvl="7" w:tplc="D85CE95C" w:tentative="1">
      <w:start w:val="1"/>
      <w:numFmt w:val="bullet"/>
      <w:lvlText w:val="o"/>
      <w:lvlJc w:val="left"/>
      <w:pPr>
        <w:ind w:left="5760" w:hanging="360"/>
      </w:pPr>
      <w:rPr>
        <w:rFonts w:ascii="Courier New" w:hAnsi="Courier New" w:cs="Courier New" w:hint="default"/>
      </w:rPr>
    </w:lvl>
    <w:lvl w:ilvl="8" w:tplc="2BFA95CC" w:tentative="1">
      <w:start w:val="1"/>
      <w:numFmt w:val="bullet"/>
      <w:lvlText w:val=""/>
      <w:lvlJc w:val="left"/>
      <w:pPr>
        <w:ind w:left="6480" w:hanging="360"/>
      </w:pPr>
      <w:rPr>
        <w:rFonts w:ascii="Wingdings" w:hAnsi="Wingdings" w:hint="default"/>
      </w:rPr>
    </w:lvl>
  </w:abstractNum>
  <w:abstractNum w:abstractNumId="5" w15:restartNumberingAfterBreak="0">
    <w:nsid w:val="208549A8"/>
    <w:multiLevelType w:val="hybridMultilevel"/>
    <w:tmpl w:val="12E8C8B8"/>
    <w:lvl w:ilvl="0" w:tplc="EA9289F8">
      <w:start w:val="1"/>
      <w:numFmt w:val="bullet"/>
      <w:lvlText w:val=""/>
      <w:lvlPicBulletId w:val="0"/>
      <w:lvlJc w:val="left"/>
      <w:pPr>
        <w:ind w:left="720" w:hanging="360"/>
      </w:pPr>
      <w:rPr>
        <w:rFonts w:ascii="Symbol" w:hAnsi="Symbol" w:hint="default"/>
        <w:color w:val="auto"/>
        <w:sz w:val="36"/>
        <w:szCs w:val="36"/>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22A2644D"/>
    <w:multiLevelType w:val="hybridMultilevel"/>
    <w:tmpl w:val="5D562BAA"/>
    <w:lvl w:ilvl="0" w:tplc="FF167A72">
      <w:start w:val="1"/>
      <w:numFmt w:val="bullet"/>
      <w:lvlText w:val=""/>
      <w:lvlJc w:val="left"/>
      <w:pPr>
        <w:ind w:left="720" w:hanging="360"/>
      </w:pPr>
      <w:rPr>
        <w:rFonts w:ascii="Symbol" w:hAnsi="Symbol" w:hint="default"/>
      </w:rPr>
    </w:lvl>
    <w:lvl w:ilvl="1" w:tplc="F7C83CE4">
      <w:start w:val="1"/>
      <w:numFmt w:val="bullet"/>
      <w:lvlText w:val="o"/>
      <w:lvlJc w:val="left"/>
      <w:pPr>
        <w:ind w:left="1440" w:hanging="360"/>
      </w:pPr>
      <w:rPr>
        <w:rFonts w:ascii="Courier New" w:hAnsi="Courier New" w:cs="Courier New" w:hint="default"/>
      </w:rPr>
    </w:lvl>
    <w:lvl w:ilvl="2" w:tplc="80C43E72" w:tentative="1">
      <w:start w:val="1"/>
      <w:numFmt w:val="bullet"/>
      <w:lvlText w:val=""/>
      <w:lvlJc w:val="left"/>
      <w:pPr>
        <w:ind w:left="2160" w:hanging="360"/>
      </w:pPr>
      <w:rPr>
        <w:rFonts w:ascii="Wingdings" w:hAnsi="Wingdings" w:hint="default"/>
      </w:rPr>
    </w:lvl>
    <w:lvl w:ilvl="3" w:tplc="20A81F3A" w:tentative="1">
      <w:start w:val="1"/>
      <w:numFmt w:val="bullet"/>
      <w:lvlText w:val=""/>
      <w:lvlJc w:val="left"/>
      <w:pPr>
        <w:ind w:left="2880" w:hanging="360"/>
      </w:pPr>
      <w:rPr>
        <w:rFonts w:ascii="Symbol" w:hAnsi="Symbol" w:hint="default"/>
      </w:rPr>
    </w:lvl>
    <w:lvl w:ilvl="4" w:tplc="48BA6D56" w:tentative="1">
      <w:start w:val="1"/>
      <w:numFmt w:val="bullet"/>
      <w:lvlText w:val="o"/>
      <w:lvlJc w:val="left"/>
      <w:pPr>
        <w:ind w:left="3600" w:hanging="360"/>
      </w:pPr>
      <w:rPr>
        <w:rFonts w:ascii="Courier New" w:hAnsi="Courier New" w:cs="Courier New" w:hint="default"/>
      </w:rPr>
    </w:lvl>
    <w:lvl w:ilvl="5" w:tplc="E5F6A69A" w:tentative="1">
      <w:start w:val="1"/>
      <w:numFmt w:val="bullet"/>
      <w:lvlText w:val=""/>
      <w:lvlJc w:val="left"/>
      <w:pPr>
        <w:ind w:left="4320" w:hanging="360"/>
      </w:pPr>
      <w:rPr>
        <w:rFonts w:ascii="Wingdings" w:hAnsi="Wingdings" w:hint="default"/>
      </w:rPr>
    </w:lvl>
    <w:lvl w:ilvl="6" w:tplc="E514DB90" w:tentative="1">
      <w:start w:val="1"/>
      <w:numFmt w:val="bullet"/>
      <w:lvlText w:val=""/>
      <w:lvlJc w:val="left"/>
      <w:pPr>
        <w:ind w:left="5040" w:hanging="360"/>
      </w:pPr>
      <w:rPr>
        <w:rFonts w:ascii="Symbol" w:hAnsi="Symbol" w:hint="default"/>
      </w:rPr>
    </w:lvl>
    <w:lvl w:ilvl="7" w:tplc="D8F4C232" w:tentative="1">
      <w:start w:val="1"/>
      <w:numFmt w:val="bullet"/>
      <w:lvlText w:val="o"/>
      <w:lvlJc w:val="left"/>
      <w:pPr>
        <w:ind w:left="5760" w:hanging="360"/>
      </w:pPr>
      <w:rPr>
        <w:rFonts w:ascii="Courier New" w:hAnsi="Courier New" w:cs="Courier New" w:hint="default"/>
      </w:rPr>
    </w:lvl>
    <w:lvl w:ilvl="8" w:tplc="90A6A3FC" w:tentative="1">
      <w:start w:val="1"/>
      <w:numFmt w:val="bullet"/>
      <w:lvlText w:val=""/>
      <w:lvlJc w:val="left"/>
      <w:pPr>
        <w:ind w:left="6480" w:hanging="360"/>
      </w:pPr>
      <w:rPr>
        <w:rFonts w:ascii="Wingdings" w:hAnsi="Wingdings" w:hint="default"/>
      </w:rPr>
    </w:lvl>
  </w:abstractNum>
  <w:abstractNum w:abstractNumId="7" w15:restartNumberingAfterBreak="0">
    <w:nsid w:val="32B04F65"/>
    <w:multiLevelType w:val="hybridMultilevel"/>
    <w:tmpl w:val="4092792C"/>
    <w:lvl w:ilvl="0" w:tplc="9F82D61A">
      <w:start w:val="1"/>
      <w:numFmt w:val="bullet"/>
      <w:lvlText w:val=""/>
      <w:lvlJc w:val="left"/>
      <w:pPr>
        <w:ind w:left="720" w:hanging="360"/>
      </w:pPr>
      <w:rPr>
        <w:rFonts w:ascii="Symbol" w:hAnsi="Symbol" w:hint="default"/>
      </w:rPr>
    </w:lvl>
    <w:lvl w:ilvl="1" w:tplc="3DB4B0F8" w:tentative="1">
      <w:start w:val="1"/>
      <w:numFmt w:val="bullet"/>
      <w:lvlText w:val="o"/>
      <w:lvlJc w:val="left"/>
      <w:pPr>
        <w:ind w:left="1440" w:hanging="360"/>
      </w:pPr>
      <w:rPr>
        <w:rFonts w:ascii="Courier New" w:hAnsi="Courier New" w:cs="Courier New" w:hint="default"/>
      </w:rPr>
    </w:lvl>
    <w:lvl w:ilvl="2" w:tplc="A5900B9E" w:tentative="1">
      <w:start w:val="1"/>
      <w:numFmt w:val="bullet"/>
      <w:lvlText w:val=""/>
      <w:lvlJc w:val="left"/>
      <w:pPr>
        <w:ind w:left="2160" w:hanging="360"/>
      </w:pPr>
      <w:rPr>
        <w:rFonts w:ascii="Wingdings" w:hAnsi="Wingdings" w:hint="default"/>
      </w:rPr>
    </w:lvl>
    <w:lvl w:ilvl="3" w:tplc="1AB85072" w:tentative="1">
      <w:start w:val="1"/>
      <w:numFmt w:val="bullet"/>
      <w:lvlText w:val=""/>
      <w:lvlJc w:val="left"/>
      <w:pPr>
        <w:ind w:left="2880" w:hanging="360"/>
      </w:pPr>
      <w:rPr>
        <w:rFonts w:ascii="Symbol" w:hAnsi="Symbol" w:hint="default"/>
      </w:rPr>
    </w:lvl>
    <w:lvl w:ilvl="4" w:tplc="8140D672" w:tentative="1">
      <w:start w:val="1"/>
      <w:numFmt w:val="bullet"/>
      <w:lvlText w:val="o"/>
      <w:lvlJc w:val="left"/>
      <w:pPr>
        <w:ind w:left="3600" w:hanging="360"/>
      </w:pPr>
      <w:rPr>
        <w:rFonts w:ascii="Courier New" w:hAnsi="Courier New" w:cs="Courier New" w:hint="default"/>
      </w:rPr>
    </w:lvl>
    <w:lvl w:ilvl="5" w:tplc="77DE0B20" w:tentative="1">
      <w:start w:val="1"/>
      <w:numFmt w:val="bullet"/>
      <w:lvlText w:val=""/>
      <w:lvlJc w:val="left"/>
      <w:pPr>
        <w:ind w:left="4320" w:hanging="360"/>
      </w:pPr>
      <w:rPr>
        <w:rFonts w:ascii="Wingdings" w:hAnsi="Wingdings" w:hint="default"/>
      </w:rPr>
    </w:lvl>
    <w:lvl w:ilvl="6" w:tplc="0B02B7E2" w:tentative="1">
      <w:start w:val="1"/>
      <w:numFmt w:val="bullet"/>
      <w:lvlText w:val=""/>
      <w:lvlJc w:val="left"/>
      <w:pPr>
        <w:ind w:left="5040" w:hanging="360"/>
      </w:pPr>
      <w:rPr>
        <w:rFonts w:ascii="Symbol" w:hAnsi="Symbol" w:hint="default"/>
      </w:rPr>
    </w:lvl>
    <w:lvl w:ilvl="7" w:tplc="0ADE3CEC" w:tentative="1">
      <w:start w:val="1"/>
      <w:numFmt w:val="bullet"/>
      <w:lvlText w:val="o"/>
      <w:lvlJc w:val="left"/>
      <w:pPr>
        <w:ind w:left="5760" w:hanging="360"/>
      </w:pPr>
      <w:rPr>
        <w:rFonts w:ascii="Courier New" w:hAnsi="Courier New" w:cs="Courier New" w:hint="default"/>
      </w:rPr>
    </w:lvl>
    <w:lvl w:ilvl="8" w:tplc="84FC1DDC" w:tentative="1">
      <w:start w:val="1"/>
      <w:numFmt w:val="bullet"/>
      <w:lvlText w:val=""/>
      <w:lvlJc w:val="left"/>
      <w:pPr>
        <w:ind w:left="6480" w:hanging="360"/>
      </w:pPr>
      <w:rPr>
        <w:rFonts w:ascii="Wingdings" w:hAnsi="Wingdings" w:hint="default"/>
      </w:rPr>
    </w:lvl>
  </w:abstractNum>
  <w:abstractNum w:abstractNumId="8" w15:restartNumberingAfterBreak="0">
    <w:nsid w:val="3EAE587D"/>
    <w:multiLevelType w:val="hybridMultilevel"/>
    <w:tmpl w:val="60ECA712"/>
    <w:lvl w:ilvl="0" w:tplc="DFC06460">
      <w:start w:val="1"/>
      <w:numFmt w:val="bullet"/>
      <w:lvlText w:val=""/>
      <w:lvlPicBulletId w:val="0"/>
      <w:lvlJc w:val="left"/>
      <w:pPr>
        <w:ind w:left="720" w:hanging="360"/>
      </w:pPr>
      <w:rPr>
        <w:rFonts w:ascii="Symbol" w:hAnsi="Symbol" w:hint="default"/>
        <w:color w:val="auto"/>
        <w:sz w:val="36"/>
        <w:szCs w:val="36"/>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413E1A18"/>
    <w:multiLevelType w:val="hybridMultilevel"/>
    <w:tmpl w:val="213C6ED0"/>
    <w:lvl w:ilvl="0" w:tplc="8B76BEDA">
      <w:start w:val="1"/>
      <w:numFmt w:val="bullet"/>
      <w:lvlText w:val=""/>
      <w:lvlPicBulletId w:val="0"/>
      <w:lvlJc w:val="left"/>
      <w:pPr>
        <w:ind w:left="720" w:hanging="360"/>
      </w:pPr>
      <w:rPr>
        <w:rFonts w:ascii="Symbol" w:hAnsi="Symbol" w:hint="default"/>
        <w:color w:val="auto"/>
        <w:sz w:val="36"/>
        <w:szCs w:val="36"/>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44680AAC"/>
    <w:multiLevelType w:val="hybridMultilevel"/>
    <w:tmpl w:val="023E7134"/>
    <w:lvl w:ilvl="0" w:tplc="7B805482">
      <w:start w:val="1"/>
      <w:numFmt w:val="bullet"/>
      <w:lvlText w:val=""/>
      <w:lvlPicBulletId w:val="0"/>
      <w:lvlJc w:val="left"/>
      <w:pPr>
        <w:ind w:left="720" w:hanging="360"/>
      </w:pPr>
      <w:rPr>
        <w:rFonts w:ascii="Symbol" w:hAnsi="Symbol" w:hint="default"/>
        <w:color w:val="auto"/>
        <w:sz w:val="36"/>
        <w:szCs w:val="36"/>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4DA85C07"/>
    <w:multiLevelType w:val="hybridMultilevel"/>
    <w:tmpl w:val="6DD2760C"/>
    <w:lvl w:ilvl="0" w:tplc="C76E3A7C">
      <w:start w:val="1"/>
      <w:numFmt w:val="bullet"/>
      <w:lvlText w:val=""/>
      <w:lvlJc w:val="left"/>
      <w:pPr>
        <w:ind w:left="720" w:hanging="360"/>
      </w:pPr>
      <w:rPr>
        <w:rFonts w:ascii="Symbol" w:hAnsi="Symbol" w:hint="default"/>
      </w:rPr>
    </w:lvl>
    <w:lvl w:ilvl="1" w:tplc="2AFAFF2C" w:tentative="1">
      <w:start w:val="1"/>
      <w:numFmt w:val="bullet"/>
      <w:lvlText w:val="o"/>
      <w:lvlJc w:val="left"/>
      <w:pPr>
        <w:ind w:left="1440" w:hanging="360"/>
      </w:pPr>
      <w:rPr>
        <w:rFonts w:ascii="Courier New" w:hAnsi="Courier New" w:cs="Courier New" w:hint="default"/>
      </w:rPr>
    </w:lvl>
    <w:lvl w:ilvl="2" w:tplc="C7EA0272" w:tentative="1">
      <w:start w:val="1"/>
      <w:numFmt w:val="bullet"/>
      <w:lvlText w:val=""/>
      <w:lvlJc w:val="left"/>
      <w:pPr>
        <w:ind w:left="2160" w:hanging="360"/>
      </w:pPr>
      <w:rPr>
        <w:rFonts w:ascii="Wingdings" w:hAnsi="Wingdings" w:hint="default"/>
      </w:rPr>
    </w:lvl>
    <w:lvl w:ilvl="3" w:tplc="223811A2" w:tentative="1">
      <w:start w:val="1"/>
      <w:numFmt w:val="bullet"/>
      <w:lvlText w:val=""/>
      <w:lvlJc w:val="left"/>
      <w:pPr>
        <w:ind w:left="2880" w:hanging="360"/>
      </w:pPr>
      <w:rPr>
        <w:rFonts w:ascii="Symbol" w:hAnsi="Symbol" w:hint="default"/>
      </w:rPr>
    </w:lvl>
    <w:lvl w:ilvl="4" w:tplc="E55C90A2" w:tentative="1">
      <w:start w:val="1"/>
      <w:numFmt w:val="bullet"/>
      <w:lvlText w:val="o"/>
      <w:lvlJc w:val="left"/>
      <w:pPr>
        <w:ind w:left="3600" w:hanging="360"/>
      </w:pPr>
      <w:rPr>
        <w:rFonts w:ascii="Courier New" w:hAnsi="Courier New" w:cs="Courier New" w:hint="default"/>
      </w:rPr>
    </w:lvl>
    <w:lvl w:ilvl="5" w:tplc="26B420F8" w:tentative="1">
      <w:start w:val="1"/>
      <w:numFmt w:val="bullet"/>
      <w:lvlText w:val=""/>
      <w:lvlJc w:val="left"/>
      <w:pPr>
        <w:ind w:left="4320" w:hanging="360"/>
      </w:pPr>
      <w:rPr>
        <w:rFonts w:ascii="Wingdings" w:hAnsi="Wingdings" w:hint="default"/>
      </w:rPr>
    </w:lvl>
    <w:lvl w:ilvl="6" w:tplc="198EC648" w:tentative="1">
      <w:start w:val="1"/>
      <w:numFmt w:val="bullet"/>
      <w:lvlText w:val=""/>
      <w:lvlJc w:val="left"/>
      <w:pPr>
        <w:ind w:left="5040" w:hanging="360"/>
      </w:pPr>
      <w:rPr>
        <w:rFonts w:ascii="Symbol" w:hAnsi="Symbol" w:hint="default"/>
      </w:rPr>
    </w:lvl>
    <w:lvl w:ilvl="7" w:tplc="5776C4DE" w:tentative="1">
      <w:start w:val="1"/>
      <w:numFmt w:val="bullet"/>
      <w:lvlText w:val="o"/>
      <w:lvlJc w:val="left"/>
      <w:pPr>
        <w:ind w:left="5760" w:hanging="360"/>
      </w:pPr>
      <w:rPr>
        <w:rFonts w:ascii="Courier New" w:hAnsi="Courier New" w:cs="Courier New" w:hint="default"/>
      </w:rPr>
    </w:lvl>
    <w:lvl w:ilvl="8" w:tplc="0012F0C0" w:tentative="1">
      <w:start w:val="1"/>
      <w:numFmt w:val="bullet"/>
      <w:lvlText w:val=""/>
      <w:lvlJc w:val="left"/>
      <w:pPr>
        <w:ind w:left="6480" w:hanging="360"/>
      </w:pPr>
      <w:rPr>
        <w:rFonts w:ascii="Wingdings" w:hAnsi="Wingdings" w:hint="default"/>
      </w:rPr>
    </w:lvl>
  </w:abstractNum>
  <w:abstractNum w:abstractNumId="12" w15:restartNumberingAfterBreak="0">
    <w:nsid w:val="51AF7CAF"/>
    <w:multiLevelType w:val="hybridMultilevel"/>
    <w:tmpl w:val="136A3E3C"/>
    <w:lvl w:ilvl="0" w:tplc="42DE99DC">
      <w:start w:val="1"/>
      <w:numFmt w:val="bullet"/>
      <w:lvlText w:val=""/>
      <w:lvlJc w:val="left"/>
      <w:pPr>
        <w:ind w:left="720" w:hanging="360"/>
      </w:pPr>
      <w:rPr>
        <w:rFonts w:ascii="Symbol" w:hAnsi="Symbol" w:hint="default"/>
      </w:rPr>
    </w:lvl>
    <w:lvl w:ilvl="1" w:tplc="2F1A77B6">
      <w:start w:val="1"/>
      <w:numFmt w:val="bullet"/>
      <w:lvlText w:val="o"/>
      <w:lvlJc w:val="left"/>
      <w:pPr>
        <w:ind w:left="1440" w:hanging="360"/>
      </w:pPr>
      <w:rPr>
        <w:rFonts w:ascii="Courier New" w:hAnsi="Courier New" w:cs="Courier New" w:hint="default"/>
      </w:rPr>
    </w:lvl>
    <w:lvl w:ilvl="2" w:tplc="245E7076" w:tentative="1">
      <w:start w:val="1"/>
      <w:numFmt w:val="bullet"/>
      <w:lvlText w:val=""/>
      <w:lvlJc w:val="left"/>
      <w:pPr>
        <w:ind w:left="2160" w:hanging="360"/>
      </w:pPr>
      <w:rPr>
        <w:rFonts w:ascii="Wingdings" w:hAnsi="Wingdings" w:hint="default"/>
      </w:rPr>
    </w:lvl>
    <w:lvl w:ilvl="3" w:tplc="E11C8212" w:tentative="1">
      <w:start w:val="1"/>
      <w:numFmt w:val="bullet"/>
      <w:lvlText w:val=""/>
      <w:lvlJc w:val="left"/>
      <w:pPr>
        <w:ind w:left="2880" w:hanging="360"/>
      </w:pPr>
      <w:rPr>
        <w:rFonts w:ascii="Symbol" w:hAnsi="Symbol" w:hint="default"/>
      </w:rPr>
    </w:lvl>
    <w:lvl w:ilvl="4" w:tplc="8A324286" w:tentative="1">
      <w:start w:val="1"/>
      <w:numFmt w:val="bullet"/>
      <w:lvlText w:val="o"/>
      <w:lvlJc w:val="left"/>
      <w:pPr>
        <w:ind w:left="3600" w:hanging="360"/>
      </w:pPr>
      <w:rPr>
        <w:rFonts w:ascii="Courier New" w:hAnsi="Courier New" w:cs="Courier New" w:hint="default"/>
      </w:rPr>
    </w:lvl>
    <w:lvl w:ilvl="5" w:tplc="99E69F2A" w:tentative="1">
      <w:start w:val="1"/>
      <w:numFmt w:val="bullet"/>
      <w:lvlText w:val=""/>
      <w:lvlJc w:val="left"/>
      <w:pPr>
        <w:ind w:left="4320" w:hanging="360"/>
      </w:pPr>
      <w:rPr>
        <w:rFonts w:ascii="Wingdings" w:hAnsi="Wingdings" w:hint="default"/>
      </w:rPr>
    </w:lvl>
    <w:lvl w:ilvl="6" w:tplc="BC405536" w:tentative="1">
      <w:start w:val="1"/>
      <w:numFmt w:val="bullet"/>
      <w:lvlText w:val=""/>
      <w:lvlJc w:val="left"/>
      <w:pPr>
        <w:ind w:left="5040" w:hanging="360"/>
      </w:pPr>
      <w:rPr>
        <w:rFonts w:ascii="Symbol" w:hAnsi="Symbol" w:hint="default"/>
      </w:rPr>
    </w:lvl>
    <w:lvl w:ilvl="7" w:tplc="5FFA80C0" w:tentative="1">
      <w:start w:val="1"/>
      <w:numFmt w:val="bullet"/>
      <w:lvlText w:val="o"/>
      <w:lvlJc w:val="left"/>
      <w:pPr>
        <w:ind w:left="5760" w:hanging="360"/>
      </w:pPr>
      <w:rPr>
        <w:rFonts w:ascii="Courier New" w:hAnsi="Courier New" w:cs="Courier New" w:hint="default"/>
      </w:rPr>
    </w:lvl>
    <w:lvl w:ilvl="8" w:tplc="AD425158" w:tentative="1">
      <w:start w:val="1"/>
      <w:numFmt w:val="bullet"/>
      <w:lvlText w:val=""/>
      <w:lvlJc w:val="left"/>
      <w:pPr>
        <w:ind w:left="6480" w:hanging="360"/>
      </w:pPr>
      <w:rPr>
        <w:rFonts w:ascii="Wingdings" w:hAnsi="Wingdings" w:hint="default"/>
      </w:rPr>
    </w:lvl>
  </w:abstractNum>
  <w:abstractNum w:abstractNumId="13" w15:restartNumberingAfterBreak="0">
    <w:nsid w:val="591D7F37"/>
    <w:multiLevelType w:val="hybridMultilevel"/>
    <w:tmpl w:val="65D886AE"/>
    <w:lvl w:ilvl="0" w:tplc="687CE702">
      <w:start w:val="1"/>
      <w:numFmt w:val="bullet"/>
      <w:lvlText w:val=""/>
      <w:lvlJc w:val="left"/>
      <w:pPr>
        <w:ind w:left="720" w:hanging="360"/>
      </w:pPr>
      <w:rPr>
        <w:rFonts w:ascii="Symbol" w:hAnsi="Symbol" w:hint="default"/>
      </w:rPr>
    </w:lvl>
    <w:lvl w:ilvl="1" w:tplc="E98C2BF4" w:tentative="1">
      <w:start w:val="1"/>
      <w:numFmt w:val="bullet"/>
      <w:lvlText w:val="o"/>
      <w:lvlJc w:val="left"/>
      <w:pPr>
        <w:ind w:left="1440" w:hanging="360"/>
      </w:pPr>
      <w:rPr>
        <w:rFonts w:ascii="Courier New" w:hAnsi="Courier New" w:cs="Courier New" w:hint="default"/>
      </w:rPr>
    </w:lvl>
    <w:lvl w:ilvl="2" w:tplc="B794514E" w:tentative="1">
      <w:start w:val="1"/>
      <w:numFmt w:val="bullet"/>
      <w:lvlText w:val=""/>
      <w:lvlJc w:val="left"/>
      <w:pPr>
        <w:ind w:left="2160" w:hanging="360"/>
      </w:pPr>
      <w:rPr>
        <w:rFonts w:ascii="Wingdings" w:hAnsi="Wingdings" w:hint="default"/>
      </w:rPr>
    </w:lvl>
    <w:lvl w:ilvl="3" w:tplc="78D6410C" w:tentative="1">
      <w:start w:val="1"/>
      <w:numFmt w:val="bullet"/>
      <w:lvlText w:val=""/>
      <w:lvlJc w:val="left"/>
      <w:pPr>
        <w:ind w:left="2880" w:hanging="360"/>
      </w:pPr>
      <w:rPr>
        <w:rFonts w:ascii="Symbol" w:hAnsi="Symbol" w:hint="default"/>
      </w:rPr>
    </w:lvl>
    <w:lvl w:ilvl="4" w:tplc="F2D0C0F6" w:tentative="1">
      <w:start w:val="1"/>
      <w:numFmt w:val="bullet"/>
      <w:lvlText w:val="o"/>
      <w:lvlJc w:val="left"/>
      <w:pPr>
        <w:ind w:left="3600" w:hanging="360"/>
      </w:pPr>
      <w:rPr>
        <w:rFonts w:ascii="Courier New" w:hAnsi="Courier New" w:cs="Courier New" w:hint="default"/>
      </w:rPr>
    </w:lvl>
    <w:lvl w:ilvl="5" w:tplc="2654E9A4" w:tentative="1">
      <w:start w:val="1"/>
      <w:numFmt w:val="bullet"/>
      <w:lvlText w:val=""/>
      <w:lvlJc w:val="left"/>
      <w:pPr>
        <w:ind w:left="4320" w:hanging="360"/>
      </w:pPr>
      <w:rPr>
        <w:rFonts w:ascii="Wingdings" w:hAnsi="Wingdings" w:hint="default"/>
      </w:rPr>
    </w:lvl>
    <w:lvl w:ilvl="6" w:tplc="DC48789E" w:tentative="1">
      <w:start w:val="1"/>
      <w:numFmt w:val="bullet"/>
      <w:lvlText w:val=""/>
      <w:lvlJc w:val="left"/>
      <w:pPr>
        <w:ind w:left="5040" w:hanging="360"/>
      </w:pPr>
      <w:rPr>
        <w:rFonts w:ascii="Symbol" w:hAnsi="Symbol" w:hint="default"/>
      </w:rPr>
    </w:lvl>
    <w:lvl w:ilvl="7" w:tplc="B2888608" w:tentative="1">
      <w:start w:val="1"/>
      <w:numFmt w:val="bullet"/>
      <w:lvlText w:val="o"/>
      <w:lvlJc w:val="left"/>
      <w:pPr>
        <w:ind w:left="5760" w:hanging="360"/>
      </w:pPr>
      <w:rPr>
        <w:rFonts w:ascii="Courier New" w:hAnsi="Courier New" w:cs="Courier New" w:hint="default"/>
      </w:rPr>
    </w:lvl>
    <w:lvl w:ilvl="8" w:tplc="8332B2C4" w:tentative="1">
      <w:start w:val="1"/>
      <w:numFmt w:val="bullet"/>
      <w:lvlText w:val=""/>
      <w:lvlJc w:val="left"/>
      <w:pPr>
        <w:ind w:left="6480" w:hanging="360"/>
      </w:pPr>
      <w:rPr>
        <w:rFonts w:ascii="Wingdings" w:hAnsi="Wingdings" w:hint="default"/>
      </w:rPr>
    </w:lvl>
  </w:abstractNum>
  <w:abstractNum w:abstractNumId="14" w15:restartNumberingAfterBreak="0">
    <w:nsid w:val="5B6D2F6C"/>
    <w:multiLevelType w:val="hybridMultilevel"/>
    <w:tmpl w:val="DE24ABC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5F7E3C9F"/>
    <w:multiLevelType w:val="hybridMultilevel"/>
    <w:tmpl w:val="F5E4C4C6"/>
    <w:lvl w:ilvl="0" w:tplc="6FFCB9BE">
      <w:start w:val="1"/>
      <w:numFmt w:val="bullet"/>
      <w:lvlText w:val=""/>
      <w:lvlPicBulletId w:val="0"/>
      <w:lvlJc w:val="left"/>
      <w:pPr>
        <w:ind w:left="720" w:hanging="360"/>
      </w:pPr>
      <w:rPr>
        <w:rFonts w:ascii="Symbol" w:hAnsi="Symbol" w:hint="default"/>
        <w:color w:val="auto"/>
        <w:sz w:val="36"/>
        <w:szCs w:val="36"/>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649D3258"/>
    <w:multiLevelType w:val="hybridMultilevel"/>
    <w:tmpl w:val="32C29178"/>
    <w:lvl w:ilvl="0" w:tplc="B3DA3F80">
      <w:numFmt w:val="bullet"/>
      <w:lvlText w:val="-"/>
      <w:lvlJc w:val="left"/>
      <w:pPr>
        <w:ind w:left="720" w:hanging="360"/>
      </w:pPr>
      <w:rPr>
        <w:rFonts w:ascii="Calibri" w:eastAsia="Calibri" w:hAnsi="Calibri" w:cs="Times New Roman" w:hint="default"/>
      </w:rPr>
    </w:lvl>
    <w:lvl w:ilvl="1" w:tplc="6D109B5A">
      <w:start w:val="1"/>
      <w:numFmt w:val="bullet"/>
      <w:lvlText w:val="o"/>
      <w:lvlJc w:val="left"/>
      <w:pPr>
        <w:ind w:left="1440" w:hanging="360"/>
      </w:pPr>
      <w:rPr>
        <w:rFonts w:ascii="Courier New" w:hAnsi="Courier New" w:cs="Courier New" w:hint="default"/>
      </w:rPr>
    </w:lvl>
    <w:lvl w:ilvl="2" w:tplc="6E089C90" w:tentative="1">
      <w:start w:val="1"/>
      <w:numFmt w:val="bullet"/>
      <w:lvlText w:val=""/>
      <w:lvlJc w:val="left"/>
      <w:pPr>
        <w:ind w:left="2160" w:hanging="360"/>
      </w:pPr>
      <w:rPr>
        <w:rFonts w:ascii="Wingdings" w:hAnsi="Wingdings" w:hint="default"/>
      </w:rPr>
    </w:lvl>
    <w:lvl w:ilvl="3" w:tplc="D94CB378" w:tentative="1">
      <w:start w:val="1"/>
      <w:numFmt w:val="bullet"/>
      <w:lvlText w:val=""/>
      <w:lvlJc w:val="left"/>
      <w:pPr>
        <w:ind w:left="2880" w:hanging="360"/>
      </w:pPr>
      <w:rPr>
        <w:rFonts w:ascii="Symbol" w:hAnsi="Symbol" w:hint="default"/>
      </w:rPr>
    </w:lvl>
    <w:lvl w:ilvl="4" w:tplc="7D3A99EC" w:tentative="1">
      <w:start w:val="1"/>
      <w:numFmt w:val="bullet"/>
      <w:lvlText w:val="o"/>
      <w:lvlJc w:val="left"/>
      <w:pPr>
        <w:ind w:left="3600" w:hanging="360"/>
      </w:pPr>
      <w:rPr>
        <w:rFonts w:ascii="Courier New" w:hAnsi="Courier New" w:cs="Courier New" w:hint="default"/>
      </w:rPr>
    </w:lvl>
    <w:lvl w:ilvl="5" w:tplc="774E4DB0" w:tentative="1">
      <w:start w:val="1"/>
      <w:numFmt w:val="bullet"/>
      <w:lvlText w:val=""/>
      <w:lvlJc w:val="left"/>
      <w:pPr>
        <w:ind w:left="4320" w:hanging="360"/>
      </w:pPr>
      <w:rPr>
        <w:rFonts w:ascii="Wingdings" w:hAnsi="Wingdings" w:hint="default"/>
      </w:rPr>
    </w:lvl>
    <w:lvl w:ilvl="6" w:tplc="D97ADBA6" w:tentative="1">
      <w:start w:val="1"/>
      <w:numFmt w:val="bullet"/>
      <w:lvlText w:val=""/>
      <w:lvlJc w:val="left"/>
      <w:pPr>
        <w:ind w:left="5040" w:hanging="360"/>
      </w:pPr>
      <w:rPr>
        <w:rFonts w:ascii="Symbol" w:hAnsi="Symbol" w:hint="default"/>
      </w:rPr>
    </w:lvl>
    <w:lvl w:ilvl="7" w:tplc="0672BCA6" w:tentative="1">
      <w:start w:val="1"/>
      <w:numFmt w:val="bullet"/>
      <w:lvlText w:val="o"/>
      <w:lvlJc w:val="left"/>
      <w:pPr>
        <w:ind w:left="5760" w:hanging="360"/>
      </w:pPr>
      <w:rPr>
        <w:rFonts w:ascii="Courier New" w:hAnsi="Courier New" w:cs="Courier New" w:hint="default"/>
      </w:rPr>
    </w:lvl>
    <w:lvl w:ilvl="8" w:tplc="B0460DA8" w:tentative="1">
      <w:start w:val="1"/>
      <w:numFmt w:val="bullet"/>
      <w:lvlText w:val=""/>
      <w:lvlJc w:val="left"/>
      <w:pPr>
        <w:ind w:left="6480" w:hanging="360"/>
      </w:pPr>
      <w:rPr>
        <w:rFonts w:ascii="Wingdings" w:hAnsi="Wingdings" w:hint="default"/>
      </w:rPr>
    </w:lvl>
  </w:abstractNum>
  <w:abstractNum w:abstractNumId="17" w15:restartNumberingAfterBreak="0">
    <w:nsid w:val="760B4EA8"/>
    <w:multiLevelType w:val="hybridMultilevel"/>
    <w:tmpl w:val="A1665818"/>
    <w:lvl w:ilvl="0" w:tplc="BEE29878">
      <w:start w:val="1"/>
      <w:numFmt w:val="lowerLetter"/>
      <w:lvlText w:val="%1)"/>
      <w:lvlJc w:val="left"/>
      <w:pPr>
        <w:ind w:left="1068" w:hanging="360"/>
      </w:pPr>
      <w:rPr>
        <w:rFonts w:cs="Times New Roman"/>
      </w:rPr>
    </w:lvl>
    <w:lvl w:ilvl="1" w:tplc="041A0019">
      <w:start w:val="1"/>
      <w:numFmt w:val="lowerLetter"/>
      <w:lvlText w:val="%2."/>
      <w:lvlJc w:val="left"/>
      <w:pPr>
        <w:ind w:left="1788" w:hanging="360"/>
      </w:pPr>
      <w:rPr>
        <w:rFonts w:cs="Times New Roman"/>
      </w:rPr>
    </w:lvl>
    <w:lvl w:ilvl="2" w:tplc="041A001B">
      <w:start w:val="1"/>
      <w:numFmt w:val="lowerRoman"/>
      <w:lvlText w:val="%3."/>
      <w:lvlJc w:val="right"/>
      <w:pPr>
        <w:ind w:left="2508" w:hanging="180"/>
      </w:pPr>
      <w:rPr>
        <w:rFonts w:cs="Times New Roman"/>
      </w:rPr>
    </w:lvl>
    <w:lvl w:ilvl="3" w:tplc="041A000F">
      <w:start w:val="1"/>
      <w:numFmt w:val="decimal"/>
      <w:lvlText w:val="%4."/>
      <w:lvlJc w:val="left"/>
      <w:pPr>
        <w:ind w:left="3228" w:hanging="360"/>
      </w:pPr>
      <w:rPr>
        <w:rFonts w:cs="Times New Roman"/>
      </w:rPr>
    </w:lvl>
    <w:lvl w:ilvl="4" w:tplc="041A0019">
      <w:start w:val="1"/>
      <w:numFmt w:val="lowerLetter"/>
      <w:lvlText w:val="%5."/>
      <w:lvlJc w:val="left"/>
      <w:pPr>
        <w:ind w:left="3948" w:hanging="360"/>
      </w:pPr>
      <w:rPr>
        <w:rFonts w:cs="Times New Roman"/>
      </w:rPr>
    </w:lvl>
    <w:lvl w:ilvl="5" w:tplc="041A001B">
      <w:start w:val="1"/>
      <w:numFmt w:val="lowerRoman"/>
      <w:lvlText w:val="%6."/>
      <w:lvlJc w:val="right"/>
      <w:pPr>
        <w:ind w:left="4668" w:hanging="180"/>
      </w:pPr>
      <w:rPr>
        <w:rFonts w:cs="Times New Roman"/>
      </w:rPr>
    </w:lvl>
    <w:lvl w:ilvl="6" w:tplc="041A000F">
      <w:start w:val="1"/>
      <w:numFmt w:val="decimal"/>
      <w:lvlText w:val="%7."/>
      <w:lvlJc w:val="left"/>
      <w:pPr>
        <w:ind w:left="5388" w:hanging="360"/>
      </w:pPr>
      <w:rPr>
        <w:rFonts w:cs="Times New Roman"/>
      </w:rPr>
    </w:lvl>
    <w:lvl w:ilvl="7" w:tplc="041A0019">
      <w:start w:val="1"/>
      <w:numFmt w:val="lowerLetter"/>
      <w:lvlText w:val="%8."/>
      <w:lvlJc w:val="left"/>
      <w:pPr>
        <w:ind w:left="6108" w:hanging="360"/>
      </w:pPr>
      <w:rPr>
        <w:rFonts w:cs="Times New Roman"/>
      </w:rPr>
    </w:lvl>
    <w:lvl w:ilvl="8" w:tplc="041A001B">
      <w:start w:val="1"/>
      <w:numFmt w:val="lowerRoman"/>
      <w:lvlText w:val="%9."/>
      <w:lvlJc w:val="right"/>
      <w:pPr>
        <w:ind w:left="6828" w:hanging="180"/>
      </w:pPr>
      <w:rPr>
        <w:rFonts w:cs="Times New Roman"/>
      </w:rPr>
    </w:lvl>
  </w:abstractNum>
  <w:num w:numId="1">
    <w:abstractNumId w:val="0"/>
  </w:num>
  <w:num w:numId="2">
    <w:abstractNumId w:val="7"/>
  </w:num>
  <w:num w:numId="3">
    <w:abstractNumId w:val="4"/>
  </w:num>
  <w:num w:numId="4">
    <w:abstractNumId w:val="11"/>
  </w:num>
  <w:num w:numId="5">
    <w:abstractNumId w:val="16"/>
  </w:num>
  <w:num w:numId="6">
    <w:abstractNumId w:val="3"/>
  </w:num>
  <w:num w:numId="7">
    <w:abstractNumId w:val="12"/>
  </w:num>
  <w:num w:numId="8">
    <w:abstractNumId w:val="13"/>
  </w:num>
  <w:num w:numId="9">
    <w:abstractNumId w:val="6"/>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4"/>
  </w:num>
  <w:num w:numId="13">
    <w:abstractNumId w:val="5"/>
  </w:num>
  <w:num w:numId="14">
    <w:abstractNumId w:val="10"/>
  </w:num>
  <w:num w:numId="15">
    <w:abstractNumId w:val="9"/>
  </w:num>
  <w:num w:numId="16">
    <w:abstractNumId w:val="15"/>
  </w:num>
  <w:num w:numId="17">
    <w:abstractNumId w:val="8"/>
  </w:num>
  <w:num w:numId="18">
    <w:abstractNumId w:val="2"/>
  </w:num>
  <w:num w:numId="19">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tDQ3NbC0sDQxMzUyMDZS0lEKTi0uzszPAykwqgUAIz9JriwAAAA="/>
  </w:docVars>
  <w:rsids>
    <w:rsidRoot w:val="00927DFD"/>
    <w:rsid w:val="00006B75"/>
    <w:rsid w:val="00090F0A"/>
    <w:rsid w:val="00091C52"/>
    <w:rsid w:val="000F3865"/>
    <w:rsid w:val="00134D66"/>
    <w:rsid w:val="00171F84"/>
    <w:rsid w:val="0018324C"/>
    <w:rsid w:val="001A50CD"/>
    <w:rsid w:val="001B565F"/>
    <w:rsid w:val="001D29FA"/>
    <w:rsid w:val="00211B83"/>
    <w:rsid w:val="002377ED"/>
    <w:rsid w:val="00252346"/>
    <w:rsid w:val="00257AEF"/>
    <w:rsid w:val="00265670"/>
    <w:rsid w:val="002A7C23"/>
    <w:rsid w:val="002C4D62"/>
    <w:rsid w:val="002E0A0A"/>
    <w:rsid w:val="002F5EE7"/>
    <w:rsid w:val="003557D9"/>
    <w:rsid w:val="00372235"/>
    <w:rsid w:val="00383694"/>
    <w:rsid w:val="003A6BB9"/>
    <w:rsid w:val="003E4D83"/>
    <w:rsid w:val="004E7D30"/>
    <w:rsid w:val="004F6367"/>
    <w:rsid w:val="00517938"/>
    <w:rsid w:val="005256C7"/>
    <w:rsid w:val="00534746"/>
    <w:rsid w:val="00542B21"/>
    <w:rsid w:val="005A393F"/>
    <w:rsid w:val="005D2EEB"/>
    <w:rsid w:val="005E668B"/>
    <w:rsid w:val="006144FC"/>
    <w:rsid w:val="00615401"/>
    <w:rsid w:val="00616A87"/>
    <w:rsid w:val="006F5C68"/>
    <w:rsid w:val="00702821"/>
    <w:rsid w:val="0078070F"/>
    <w:rsid w:val="007940B5"/>
    <w:rsid w:val="00802E32"/>
    <w:rsid w:val="008366FB"/>
    <w:rsid w:val="008A0E6E"/>
    <w:rsid w:val="00927DFD"/>
    <w:rsid w:val="00957FB8"/>
    <w:rsid w:val="0097172E"/>
    <w:rsid w:val="00975BC6"/>
    <w:rsid w:val="009C11A4"/>
    <w:rsid w:val="009C76F0"/>
    <w:rsid w:val="009D6B4F"/>
    <w:rsid w:val="00A07174"/>
    <w:rsid w:val="00A07F3D"/>
    <w:rsid w:val="00A20681"/>
    <w:rsid w:val="00AC3094"/>
    <w:rsid w:val="00AE3586"/>
    <w:rsid w:val="00AE4EA2"/>
    <w:rsid w:val="00B00C7F"/>
    <w:rsid w:val="00B10493"/>
    <w:rsid w:val="00B32C0E"/>
    <w:rsid w:val="00B66407"/>
    <w:rsid w:val="00B666A4"/>
    <w:rsid w:val="00B75F7D"/>
    <w:rsid w:val="00B83174"/>
    <w:rsid w:val="00B856E5"/>
    <w:rsid w:val="00BB6A7F"/>
    <w:rsid w:val="00BC545E"/>
    <w:rsid w:val="00BD7E58"/>
    <w:rsid w:val="00BF2140"/>
    <w:rsid w:val="00BF5EE0"/>
    <w:rsid w:val="00C12743"/>
    <w:rsid w:val="00C261C3"/>
    <w:rsid w:val="00C26E8E"/>
    <w:rsid w:val="00C2719E"/>
    <w:rsid w:val="00C7084C"/>
    <w:rsid w:val="00C768D2"/>
    <w:rsid w:val="00C93BC1"/>
    <w:rsid w:val="00CF7FD0"/>
    <w:rsid w:val="00D03A18"/>
    <w:rsid w:val="00D10D38"/>
    <w:rsid w:val="00D3374E"/>
    <w:rsid w:val="00D43E24"/>
    <w:rsid w:val="00D610E3"/>
    <w:rsid w:val="00DA35B0"/>
    <w:rsid w:val="00DF4FE1"/>
    <w:rsid w:val="00E41C48"/>
    <w:rsid w:val="00E577D1"/>
    <w:rsid w:val="00E716B8"/>
    <w:rsid w:val="00E807F0"/>
    <w:rsid w:val="00EC1811"/>
    <w:rsid w:val="00F13563"/>
    <w:rsid w:val="00F779A2"/>
    <w:rsid w:val="00FB1DD2"/>
    <w:rsid w:val="00FC2847"/>
    <w:rsid w:val="00FD5DE0"/>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F72F28"/>
  <w15:docId w15:val="{B453E43A-FEE4-4571-A11E-D1A4A5BF3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77ED"/>
    <w:pPr>
      <w:spacing w:after="200" w:line="276" w:lineRule="auto"/>
    </w:pPr>
    <w:rPr>
      <w:sz w:val="22"/>
      <w:szCs w:val="22"/>
      <w:lang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unhideWhenUsed/>
    <w:rsid w:val="00534746"/>
    <w:rPr>
      <w:sz w:val="16"/>
      <w:szCs w:val="16"/>
      <w:lang w:val="en-US"/>
    </w:rPr>
  </w:style>
  <w:style w:type="paragraph" w:styleId="CommentText">
    <w:name w:val="annotation text"/>
    <w:basedOn w:val="Normal"/>
    <w:link w:val="CommentTextChar"/>
    <w:uiPriority w:val="99"/>
    <w:unhideWhenUsed/>
    <w:rsid w:val="00534746"/>
    <w:rPr>
      <w:sz w:val="20"/>
      <w:szCs w:val="20"/>
      <w:lang w:val="en-US"/>
    </w:rPr>
  </w:style>
  <w:style w:type="character" w:customStyle="1" w:styleId="CommentTextChar">
    <w:name w:val="Comment Text Char"/>
    <w:basedOn w:val="DefaultParagraphFont"/>
    <w:link w:val="CommentText"/>
    <w:uiPriority w:val="99"/>
    <w:rsid w:val="00534746"/>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F779A2"/>
    <w:rPr>
      <w:sz w:val="22"/>
      <w:szCs w:val="22"/>
      <w:lang w:val="en-GB" w:eastAsia="en-US"/>
    </w:rPr>
  </w:style>
  <w:style w:type="character" w:customStyle="1" w:styleId="MenoPendente1">
    <w:name w:val="Menção Pendente1"/>
    <w:basedOn w:val="DefaultParagraphFont"/>
    <w:uiPriority w:val="99"/>
    <w:semiHidden/>
    <w:unhideWhenUsed/>
    <w:rsid w:val="0097172E"/>
    <w:rPr>
      <w:color w:val="808080"/>
      <w:shd w:val="clear" w:color="auto" w:fill="E6E6E6"/>
    </w:rPr>
  </w:style>
  <w:style w:type="character" w:styleId="FollowedHyperlink">
    <w:name w:val="FollowedHyperlink"/>
    <w:basedOn w:val="DefaultParagraphFont"/>
    <w:uiPriority w:val="99"/>
    <w:semiHidden/>
    <w:unhideWhenUsed/>
    <w:rsid w:val="00BB6A7F"/>
    <w:rPr>
      <w:color w:val="800080" w:themeColor="followedHyperlink"/>
      <w:u w:val="single"/>
    </w:rPr>
  </w:style>
  <w:style w:type="paragraph" w:styleId="ListParagraph">
    <w:name w:val="List Paragraph"/>
    <w:basedOn w:val="Normal"/>
    <w:uiPriority w:val="34"/>
    <w:qFormat/>
    <w:rsid w:val="002377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8270281">
      <w:bodyDiv w:val="1"/>
      <w:marLeft w:val="0"/>
      <w:marRight w:val="0"/>
      <w:marTop w:val="0"/>
      <w:marBottom w:val="0"/>
      <w:divBdr>
        <w:top w:val="none" w:sz="0" w:space="0" w:color="auto"/>
        <w:left w:val="none" w:sz="0" w:space="0" w:color="auto"/>
        <w:bottom w:val="none" w:sz="0" w:space="0" w:color="auto"/>
        <w:right w:val="none" w:sz="0" w:space="0" w:color="auto"/>
      </w:divBdr>
    </w:div>
    <w:div w:id="1511917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s://advisera.com/27001academy/blog/2015/03/30/qualifications-for-an-iso-27001-internal-auditor/" TargetMode="External"/><Relationship Id="rId1" Type="http://schemas.openxmlformats.org/officeDocument/2006/relationships/hyperlink" Target="https://advisera.com/27001academy/blog/2010/03/22/dilemmas-with-iso-27001-bs-25999-2-internal-auditors/"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https://shop.advisera.com/order/checkout.php?PRODS=4717085&amp;QTY=1&amp;CART=1&amp;CARD=1?utm_source=Toolkit%20Document%20Preview&amp;utm_medium=downloaded-content&amp;utm_campaign=ISO%2027001%20templates&amp;utm_term=Toolkit%20with%20expert%20support&amp;utm_content=lang-en" TargetMode="External"/><Relationship Id="rId13" Type="http://schemas.openxmlformats.org/officeDocument/2006/relationships/hyperlink" Target="https://advisera.com/27001academy/documentation/annual-internal-audit-program/"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hop.advisera.com/order/checkout.php?PRODS=4717086&amp;QTY=1&amp;CART=1&amp;CARD=1?utm_source=Toolkit%20Document%20Preview&amp;utm_medium=downloaded-content&amp;utm_campaign=ISO%2027001%20templates&amp;utm_term=Toolkit%20with%20power%20support&amp;utm_content=lang-e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hop.advisera.com/order/checkout.php?PRODS=4718147&amp;QTY=1&amp;CART=1&amp;CARD=1?utm_source=Toolkit%20Document%20Preview&amp;utm_medium=downloaded-content&amp;utm_campaign=ISO%2027001%20templates&amp;utm_term=Toolkit%20with%20extended%20support&amp;utm_content=lang-en"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www.iso27001standard.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BB02D5-23B8-4DE1-B62E-31573D58D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336</Words>
  <Characters>1918</Characters>
  <Application>Microsoft Office Word</Application>
  <DocSecurity>0</DocSecurity>
  <Lines>15</Lines>
  <Paragraphs>4</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Appendix 1 - Annual Internal Audit Program</vt:lpstr>
      <vt:lpstr>Appendix 1 - Annual Internal Audit Program</vt:lpstr>
      <vt:lpstr>Appendix 1 - Annual Internal Audit Program</vt:lpstr>
    </vt:vector>
  </TitlesOfParts>
  <Company>Advisera Expert Solutions Ltd</Company>
  <LinksUpToDate>false</LinksUpToDate>
  <CharactersWithSpaces>2250</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1 - Annual Internal Audit Program</dc:title>
  <dc:creator>27001Academy</dc:creator>
  <dc:description>©2022 This template may be used by clients of Advisera Expert Solutions Ltd. www.advisera.com in accordance with the License Agreement.</dc:description>
  <cp:lastModifiedBy>27001Academy</cp:lastModifiedBy>
  <cp:revision>6</cp:revision>
  <dcterms:created xsi:type="dcterms:W3CDTF">2022-06-14T23:57:00Z</dcterms:created>
  <dcterms:modified xsi:type="dcterms:W3CDTF">2022-06-15T07:18:00Z</dcterms:modified>
</cp:coreProperties>
</file>